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0"/>
      </w:tblGrid>
      <w:tr w:rsidR="006643B7" w:rsidRPr="006E3FAD" w14:paraId="1A6461C9" w14:textId="77777777" w:rsidTr="001A1EB8">
        <w:trPr>
          <w:trHeight w:val="280"/>
        </w:trPr>
        <w:tc>
          <w:tcPr>
            <w:tcW w:w="9010" w:type="dxa"/>
          </w:tcPr>
          <w:p w14:paraId="5FD57132" w14:textId="048CD086" w:rsidR="00BF20C9" w:rsidRPr="006E3FAD" w:rsidRDefault="00BF20C9" w:rsidP="00BF20C9">
            <w:pPr>
              <w:pStyle w:val="Title"/>
              <w:rPr>
                <w:lang w:val="en-GB"/>
              </w:rPr>
            </w:pPr>
            <w:r w:rsidRPr="006E3FAD">
              <w:rPr>
                <w:lang w:val="en-GB"/>
              </w:rPr>
              <w:t>Concept not</w:t>
            </w:r>
            <w:r w:rsidR="00005D3D" w:rsidRPr="006E3FAD">
              <w:rPr>
                <w:lang w:val="en-GB"/>
              </w:rPr>
              <w:t>E</w:t>
            </w:r>
          </w:p>
        </w:tc>
      </w:tr>
      <w:tr w:rsidR="006643B7" w:rsidRPr="006E3FAD" w14:paraId="0824CE5D" w14:textId="77777777" w:rsidTr="001A1EB8">
        <w:trPr>
          <w:trHeight w:val="280"/>
        </w:trPr>
        <w:tc>
          <w:tcPr>
            <w:tcW w:w="9010" w:type="dxa"/>
            <w:tcMar>
              <w:bottom w:w="600" w:type="dxa"/>
            </w:tcMar>
          </w:tcPr>
          <w:p w14:paraId="18080E99" w14:textId="1FEE5843" w:rsidR="006643B7" w:rsidRPr="006E3FAD" w:rsidRDefault="00005D3D" w:rsidP="00005D3D">
            <w:pPr>
              <w:pStyle w:val="Subtitle"/>
              <w:tabs>
                <w:tab w:val="clear" w:pos="284"/>
              </w:tabs>
              <w:ind w:left="0" w:firstLine="0"/>
              <w:rPr>
                <w:lang w:val="en-GB"/>
              </w:rPr>
            </w:pPr>
            <w:bookmarkStart w:id="0" w:name="b_project_number"/>
            <w:r w:rsidRPr="006E3FAD">
              <w:rPr>
                <w:lang w:val="en-GB"/>
              </w:rPr>
              <w:t>Language variation</w:t>
            </w:r>
            <w:r w:rsidR="00BF20C9" w:rsidRPr="006E3FAD">
              <w:rPr>
                <w:lang w:val="en-GB"/>
              </w:rPr>
              <w:t xml:space="preserve"> in </w:t>
            </w:r>
            <w:r w:rsidRPr="006E3FAD">
              <w:rPr>
                <w:lang w:val="en-GB"/>
              </w:rPr>
              <w:t>asylum interviews</w:t>
            </w:r>
            <w:r w:rsidR="0059144C" w:rsidRPr="006E3FAD">
              <w:rPr>
                <w:lang w:val="en-GB"/>
              </w:rPr>
              <w:t xml:space="preserve"> </w:t>
            </w:r>
            <w:bookmarkEnd w:id="0"/>
          </w:p>
        </w:tc>
      </w:tr>
      <w:tr w:rsidR="006643B7" w:rsidRPr="006E3FAD" w14:paraId="6ABA6EB3" w14:textId="77777777" w:rsidTr="001A1EB8">
        <w:trPr>
          <w:trHeight w:val="280"/>
        </w:trPr>
        <w:tc>
          <w:tcPr>
            <w:tcW w:w="9010" w:type="dxa"/>
          </w:tcPr>
          <w:p w14:paraId="070D83E8" w14:textId="77777777" w:rsidR="006643B7" w:rsidRPr="006E3FAD" w:rsidRDefault="00BF20C9" w:rsidP="00F71EFE">
            <w:pPr>
              <w:pStyle w:val="Supplementarytext"/>
              <w:rPr>
                <w:b/>
                <w:lang w:val="en-GB"/>
              </w:rPr>
            </w:pPr>
            <w:proofErr w:type="spellStart"/>
            <w:r w:rsidRPr="006E3FAD">
              <w:rPr>
                <w:b/>
                <w:lang w:val="en-GB"/>
              </w:rPr>
              <w:t>Prof.</w:t>
            </w:r>
            <w:proofErr w:type="spellEnd"/>
            <w:r w:rsidRPr="006E3FAD">
              <w:rPr>
                <w:b/>
                <w:lang w:val="en-GB"/>
              </w:rPr>
              <w:t xml:space="preserve"> </w:t>
            </w:r>
            <w:proofErr w:type="spellStart"/>
            <w:r w:rsidRPr="006E3FAD">
              <w:rPr>
                <w:b/>
                <w:lang w:val="en-GB"/>
              </w:rPr>
              <w:t>Dr.</w:t>
            </w:r>
            <w:proofErr w:type="spellEnd"/>
            <w:r w:rsidRPr="006E3FAD">
              <w:rPr>
                <w:b/>
                <w:lang w:val="en-GB"/>
              </w:rPr>
              <w:t xml:space="preserve"> Katrijn Maryns, </w:t>
            </w:r>
            <w:proofErr w:type="spellStart"/>
            <w:r w:rsidRPr="006E3FAD">
              <w:rPr>
                <w:b/>
                <w:lang w:val="en-GB"/>
              </w:rPr>
              <w:t>Universiteit</w:t>
            </w:r>
            <w:proofErr w:type="spellEnd"/>
            <w:r w:rsidRPr="006E3FAD">
              <w:rPr>
                <w:b/>
                <w:lang w:val="en-GB"/>
              </w:rPr>
              <w:t xml:space="preserve"> Gent</w:t>
            </w:r>
          </w:p>
          <w:p w14:paraId="2C89FEA6" w14:textId="77777777" w:rsidR="00BF20C9" w:rsidRPr="006E3FAD" w:rsidRDefault="00BF20C9" w:rsidP="00BF20C9">
            <w:pPr>
              <w:rPr>
                <w:rFonts w:ascii="Calibri" w:hAnsi="Calibri"/>
                <w:i/>
                <w:sz w:val="28"/>
                <w:szCs w:val="28"/>
                <w:lang w:val="en-GB"/>
              </w:rPr>
            </w:pPr>
            <w:r w:rsidRPr="006E3FAD">
              <w:rPr>
                <w:rFonts w:ascii="Calibri" w:hAnsi="Calibri"/>
                <w:i/>
                <w:sz w:val="28"/>
                <w:szCs w:val="28"/>
                <w:lang w:val="en-GB"/>
              </w:rPr>
              <w:t>CESSMIR</w:t>
            </w:r>
            <w:r w:rsidRPr="006E3FAD">
              <w:rPr>
                <w:rFonts w:ascii="Calibri" w:hAnsi="Calibri"/>
                <w:sz w:val="28"/>
                <w:szCs w:val="28"/>
                <w:lang w:val="en-GB"/>
              </w:rPr>
              <w:t xml:space="preserve"> </w:t>
            </w:r>
            <w:r w:rsidRPr="006E3FAD">
              <w:rPr>
                <w:rFonts w:ascii="Calibri" w:hAnsi="Calibri"/>
                <w:i/>
                <w:sz w:val="28"/>
                <w:szCs w:val="28"/>
                <w:lang w:val="en-GB"/>
              </w:rPr>
              <w:t>Centre for the Social Study of Migration</w:t>
            </w:r>
          </w:p>
          <w:p w14:paraId="44FAF5F4" w14:textId="77777777" w:rsidR="00BF20C9" w:rsidRPr="006E3FAD" w:rsidRDefault="00BF20C9" w:rsidP="00BF20C9">
            <w:pPr>
              <w:rPr>
                <w:b/>
                <w:lang w:val="en-GB"/>
              </w:rPr>
            </w:pPr>
            <w:r w:rsidRPr="006E3FAD">
              <w:rPr>
                <w:rFonts w:ascii="Calibri" w:hAnsi="Calibri"/>
                <w:i/>
                <w:sz w:val="28"/>
                <w:szCs w:val="28"/>
                <w:lang w:val="en-GB"/>
              </w:rPr>
              <w:t>MULTIPLES Research Centre for Multilingual Practices and Language Learning in Society</w:t>
            </w:r>
          </w:p>
        </w:tc>
      </w:tr>
    </w:tbl>
    <w:p w14:paraId="56976B28" w14:textId="77777777" w:rsidR="00183880" w:rsidRPr="006E3FAD" w:rsidRDefault="00183880" w:rsidP="0078516D">
      <w:pPr>
        <w:rPr>
          <w:lang w:val="en-GB"/>
        </w:rPr>
      </w:pPr>
    </w:p>
    <w:p w14:paraId="5159C780" w14:textId="7CE95AE9" w:rsidR="009B2AA8" w:rsidRPr="006E3FAD" w:rsidRDefault="009B2AA8" w:rsidP="00005D3D">
      <w:pPr>
        <w:tabs>
          <w:tab w:val="left" w:pos="6840"/>
        </w:tabs>
        <w:jc w:val="both"/>
        <w:rPr>
          <w:rFonts w:ascii="Calibri" w:hAnsi="Calibri"/>
          <w:b/>
          <w:sz w:val="24"/>
          <w:szCs w:val="24"/>
          <w:lang w:val="en-GB"/>
        </w:rPr>
      </w:pPr>
    </w:p>
    <w:p w14:paraId="4537968E" w14:textId="413580CB" w:rsidR="00005D3D" w:rsidRPr="006E3FAD" w:rsidRDefault="00005D3D" w:rsidP="00005D3D">
      <w:pPr>
        <w:jc w:val="both"/>
        <w:rPr>
          <w:rFonts w:ascii="Calibri" w:hAnsi="Calibri"/>
          <w:b/>
          <w:i/>
          <w:sz w:val="24"/>
          <w:szCs w:val="24"/>
          <w:lang w:val="en-GB"/>
        </w:rPr>
      </w:pPr>
      <w:r w:rsidRPr="006E3FAD">
        <w:rPr>
          <w:rFonts w:ascii="Calibri" w:hAnsi="Calibri"/>
          <w:b/>
          <w:i/>
          <w:sz w:val="24"/>
          <w:szCs w:val="24"/>
          <w:lang w:val="en-GB"/>
        </w:rPr>
        <w:t xml:space="preserve">The impact of language variation in the asylum procedure is vastly underrated, both during the asylum interview and in the </w:t>
      </w:r>
      <w:r w:rsidR="00DA3D38">
        <w:rPr>
          <w:rFonts w:ascii="Calibri" w:hAnsi="Calibri"/>
          <w:b/>
          <w:i/>
          <w:sz w:val="24"/>
          <w:szCs w:val="24"/>
          <w:lang w:val="en-GB"/>
        </w:rPr>
        <w:t>further course of the asylum procedure</w:t>
      </w:r>
      <w:r w:rsidRPr="006E3FAD">
        <w:rPr>
          <w:rFonts w:ascii="Calibri" w:hAnsi="Calibri"/>
          <w:b/>
          <w:i/>
          <w:sz w:val="24"/>
          <w:szCs w:val="24"/>
          <w:lang w:val="en-GB"/>
        </w:rPr>
        <w:t xml:space="preserve">. As a result, important factual information might be lost, which may compromise a reliable representation and evaluation of the application. This problem arises in particular when using world languages such as English, French or Arabic. This concept </w:t>
      </w:r>
      <w:r w:rsidR="00DA3D38">
        <w:rPr>
          <w:rFonts w:ascii="Calibri" w:hAnsi="Calibri"/>
          <w:b/>
          <w:i/>
          <w:sz w:val="24"/>
          <w:szCs w:val="24"/>
          <w:lang w:val="en-GB"/>
        </w:rPr>
        <w:t>paper</w:t>
      </w:r>
      <w:r w:rsidRPr="006E3FAD">
        <w:rPr>
          <w:rFonts w:ascii="Calibri" w:hAnsi="Calibri"/>
          <w:b/>
          <w:i/>
          <w:sz w:val="24"/>
          <w:szCs w:val="24"/>
          <w:lang w:val="en-GB"/>
        </w:rPr>
        <w:t xml:space="preserve"> focuses specifically on the use of English as a contact language.</w:t>
      </w:r>
    </w:p>
    <w:p w14:paraId="5A154297" w14:textId="77777777" w:rsidR="009B2AA8" w:rsidRPr="006E3FAD" w:rsidRDefault="009B2AA8" w:rsidP="009B2AA8">
      <w:pPr>
        <w:jc w:val="both"/>
        <w:rPr>
          <w:rFonts w:ascii="Calibri" w:hAnsi="Calibri"/>
          <w:sz w:val="24"/>
          <w:szCs w:val="24"/>
          <w:lang w:val="en-GB"/>
        </w:rPr>
      </w:pPr>
    </w:p>
    <w:p w14:paraId="3503B260" w14:textId="4D2EC1BB" w:rsidR="00E06440" w:rsidRPr="006E3FAD" w:rsidRDefault="00E06440" w:rsidP="00E06440">
      <w:pPr>
        <w:jc w:val="both"/>
        <w:rPr>
          <w:rFonts w:ascii="Calibri" w:hAnsi="Calibri"/>
          <w:sz w:val="24"/>
          <w:szCs w:val="24"/>
          <w:lang w:val="en-GB"/>
        </w:rPr>
      </w:pPr>
      <w:r w:rsidRPr="006E3FAD">
        <w:rPr>
          <w:rFonts w:ascii="Calibri" w:hAnsi="Calibri"/>
          <w:sz w:val="24"/>
          <w:szCs w:val="24"/>
          <w:lang w:val="en-GB"/>
        </w:rPr>
        <w:t>Language variation and soci</w:t>
      </w:r>
      <w:r w:rsidR="006E3FAD">
        <w:rPr>
          <w:rFonts w:ascii="Calibri" w:hAnsi="Calibri"/>
          <w:sz w:val="24"/>
          <w:szCs w:val="24"/>
          <w:lang w:val="en-GB"/>
        </w:rPr>
        <w:t>o-cultural differences can be</w:t>
      </w:r>
      <w:r w:rsidRPr="006E3FAD">
        <w:rPr>
          <w:rFonts w:ascii="Calibri" w:hAnsi="Calibri"/>
          <w:sz w:val="24"/>
          <w:szCs w:val="24"/>
          <w:lang w:val="en-GB"/>
        </w:rPr>
        <w:t xml:space="preserve"> decisive during the asylum interview </w:t>
      </w:r>
      <w:r w:rsidR="006E3FAD">
        <w:rPr>
          <w:rFonts w:ascii="Calibri" w:hAnsi="Calibri"/>
          <w:sz w:val="24"/>
          <w:szCs w:val="24"/>
          <w:lang w:val="en-GB"/>
        </w:rPr>
        <w:t xml:space="preserve">to the extent </w:t>
      </w:r>
      <w:r w:rsidRPr="006E3FAD">
        <w:rPr>
          <w:rFonts w:ascii="Calibri" w:hAnsi="Calibri"/>
          <w:sz w:val="24"/>
          <w:szCs w:val="24"/>
          <w:lang w:val="en-GB"/>
        </w:rPr>
        <w:t>that they hamper mutual understanding between the protection officer (PO) and the applicant for international protection (applicant). As a result, certain nuances in the applicant’s account are in danger of being lost. It is precisely these nuances that play an important role in the evaluation of asylum applications. After all, an applicant is expected to provide a coherent, consistent and detailed account of the facts on the basis of which the asylum authorities determine whether the applicant can be granted protection status. These factual details and nuances (place names, dates, personal names) are used in the argumentation of the asylum authorities (Immigration Department, General Commissioner’s Office, Council for Alien Law Litigation) to motivate their decision on the credibility of the application. This gives rise to an inconsistency between, on the one hand, the often very complex linguistic input in the procedure as a result of which many nuances remain misunderstood or vague during the interview or are lost in the reporting afterwards, and, on the other hand, the weight given to detail and nuance in the asylum authorities’ legal argumentation.</w:t>
      </w:r>
    </w:p>
    <w:p w14:paraId="69DEECDB" w14:textId="77777777" w:rsidR="00E06440" w:rsidRPr="006E3FAD" w:rsidRDefault="00E06440" w:rsidP="00E06440">
      <w:pPr>
        <w:jc w:val="both"/>
        <w:rPr>
          <w:rFonts w:ascii="Calibri" w:hAnsi="Calibri"/>
          <w:sz w:val="24"/>
          <w:szCs w:val="24"/>
          <w:lang w:val="en-GB"/>
        </w:rPr>
      </w:pPr>
    </w:p>
    <w:p w14:paraId="0E43B898" w14:textId="77777777" w:rsidR="00E06440" w:rsidRPr="006E3FAD" w:rsidRDefault="00E06440" w:rsidP="00E06440">
      <w:pPr>
        <w:jc w:val="both"/>
        <w:rPr>
          <w:rFonts w:ascii="Calibri" w:hAnsi="Calibri"/>
          <w:sz w:val="24"/>
          <w:szCs w:val="24"/>
          <w:lang w:val="en-GB"/>
        </w:rPr>
      </w:pPr>
    </w:p>
    <w:p w14:paraId="570D65CD" w14:textId="77777777" w:rsidR="00E06440" w:rsidRPr="006E3FAD" w:rsidRDefault="00E06440" w:rsidP="00E06440">
      <w:pPr>
        <w:jc w:val="both"/>
        <w:rPr>
          <w:rFonts w:ascii="Calibri" w:hAnsi="Calibri"/>
          <w:sz w:val="24"/>
          <w:szCs w:val="24"/>
          <w:lang w:val="en-GB"/>
        </w:rPr>
      </w:pPr>
    </w:p>
    <w:p w14:paraId="3807475C" w14:textId="77777777" w:rsidR="00E06440" w:rsidRPr="006E3FAD" w:rsidRDefault="00E06440" w:rsidP="00E06440">
      <w:pPr>
        <w:jc w:val="both"/>
        <w:rPr>
          <w:rFonts w:ascii="Calibri" w:hAnsi="Calibri"/>
          <w:sz w:val="24"/>
          <w:szCs w:val="24"/>
          <w:lang w:val="en-GB"/>
        </w:rPr>
      </w:pPr>
    </w:p>
    <w:p w14:paraId="5A234409" w14:textId="17B207A4" w:rsidR="004B3F5B" w:rsidRPr="00706EBB" w:rsidRDefault="004B3F5B" w:rsidP="004B3F5B">
      <w:pPr>
        <w:jc w:val="both"/>
        <w:rPr>
          <w:rFonts w:ascii="Calibri" w:hAnsi="Calibri"/>
          <w:sz w:val="24"/>
          <w:szCs w:val="24"/>
          <w:lang w:val="en-GB"/>
        </w:rPr>
      </w:pPr>
      <w:r w:rsidRPr="00706EBB">
        <w:rPr>
          <w:rFonts w:ascii="Calibri" w:hAnsi="Calibri"/>
          <w:sz w:val="24"/>
          <w:szCs w:val="24"/>
          <w:lang w:val="en-GB"/>
        </w:rPr>
        <w:t xml:space="preserve">The problem </w:t>
      </w:r>
      <w:r w:rsidRPr="00706EBB">
        <w:rPr>
          <w:rFonts w:ascii="Calibri" w:hAnsi="Calibri"/>
          <w:sz w:val="24"/>
          <w:szCs w:val="24"/>
          <w:lang w:val="en-GB"/>
        </w:rPr>
        <w:t>can be situated already at the beginning of the registration of the application at the Immigration Office (DVZ)</w:t>
      </w:r>
      <w:r w:rsidRPr="00706EBB">
        <w:rPr>
          <w:rFonts w:ascii="Calibri" w:hAnsi="Calibri"/>
          <w:sz w:val="24"/>
          <w:szCs w:val="24"/>
          <w:lang w:val="en-GB"/>
        </w:rPr>
        <w:t xml:space="preserve">. In addition to determining the procedural language (Dutch or French), it must also be decided whether the </w:t>
      </w:r>
      <w:r w:rsidR="00706EBB" w:rsidRPr="00706EBB">
        <w:rPr>
          <w:rFonts w:ascii="Calibri" w:hAnsi="Calibri"/>
          <w:sz w:val="24"/>
          <w:szCs w:val="24"/>
          <w:lang w:val="en-GB"/>
        </w:rPr>
        <w:t>applicant</w:t>
      </w:r>
      <w:r w:rsidRPr="00706EBB">
        <w:rPr>
          <w:rFonts w:ascii="Calibri" w:hAnsi="Calibri"/>
          <w:sz w:val="24"/>
          <w:szCs w:val="24"/>
          <w:lang w:val="en-GB"/>
        </w:rPr>
        <w:t xml:space="preserve"> needs the assistance of an interpreter. The most recent EU legislation (Asylum Procedures Directive 2013/32/EU) refers to the importance of language support during the asylum hearing, but the exact interpretation of this legislation remains</w:t>
      </w:r>
      <w:r w:rsidR="00706EBB" w:rsidRPr="00706EBB">
        <w:rPr>
          <w:rFonts w:ascii="Calibri" w:hAnsi="Calibri"/>
          <w:sz w:val="24"/>
          <w:szCs w:val="24"/>
          <w:lang w:val="en-GB"/>
        </w:rPr>
        <w:t xml:space="preserve"> very vague, </w:t>
      </w:r>
      <w:r w:rsidR="00DA3D38">
        <w:rPr>
          <w:rFonts w:ascii="Calibri" w:hAnsi="Calibri"/>
          <w:sz w:val="24"/>
          <w:szCs w:val="24"/>
          <w:lang w:val="en-GB"/>
        </w:rPr>
        <w:t>as can be seen</w:t>
      </w:r>
      <w:r w:rsidR="00706EBB" w:rsidRPr="00706EBB">
        <w:rPr>
          <w:rFonts w:ascii="Calibri" w:hAnsi="Calibri"/>
          <w:sz w:val="24"/>
          <w:szCs w:val="24"/>
          <w:lang w:val="en-GB"/>
        </w:rPr>
        <w:t xml:space="preserve"> in </w:t>
      </w:r>
      <w:r w:rsidRPr="00706EBB">
        <w:rPr>
          <w:rFonts w:ascii="Calibri" w:hAnsi="Calibri"/>
          <w:sz w:val="24"/>
          <w:szCs w:val="24"/>
          <w:lang w:val="en-GB"/>
        </w:rPr>
        <w:t xml:space="preserve">the following provisions: </w:t>
      </w:r>
    </w:p>
    <w:p w14:paraId="1F3E7729" w14:textId="77777777" w:rsidR="004B3F5B" w:rsidRPr="00706EBB" w:rsidRDefault="004B3F5B" w:rsidP="004B3F5B">
      <w:pPr>
        <w:jc w:val="both"/>
        <w:rPr>
          <w:rFonts w:ascii="Calibri" w:hAnsi="Calibri"/>
          <w:sz w:val="24"/>
          <w:szCs w:val="24"/>
          <w:lang w:val="en-GB"/>
        </w:rPr>
      </w:pPr>
    </w:p>
    <w:p w14:paraId="142AFC12" w14:textId="4A8E4B2C" w:rsidR="00706EBB" w:rsidRPr="00DA3D38" w:rsidRDefault="00706EBB" w:rsidP="00706EBB">
      <w:pPr>
        <w:jc w:val="both"/>
        <w:rPr>
          <w:rFonts w:ascii="Calibri" w:hAnsi="Calibri"/>
          <w:i/>
          <w:sz w:val="24"/>
          <w:szCs w:val="24"/>
          <w:lang w:val="en-GB"/>
        </w:rPr>
      </w:pPr>
      <w:r w:rsidRPr="00DA3D38">
        <w:rPr>
          <w:rFonts w:ascii="Calibri" w:hAnsi="Calibri"/>
          <w:i/>
          <w:sz w:val="24"/>
          <w:szCs w:val="24"/>
          <w:lang w:val="en-GB"/>
        </w:rPr>
        <w:t>Article 12</w:t>
      </w:r>
      <w:r w:rsidRPr="00DA3D38">
        <w:rPr>
          <w:rFonts w:ascii="Calibri" w:hAnsi="Calibri"/>
          <w:i/>
          <w:sz w:val="24"/>
          <w:szCs w:val="24"/>
          <w:lang w:val="en-GB"/>
        </w:rPr>
        <w:t>:</w:t>
      </w:r>
      <w:r w:rsidRPr="00DA3D38">
        <w:rPr>
          <w:rFonts w:ascii="Calibri" w:hAnsi="Calibri"/>
          <w:i/>
          <w:sz w:val="24"/>
          <w:szCs w:val="24"/>
          <w:lang w:val="en-GB"/>
        </w:rPr>
        <w:t xml:space="preserve"> Guarantees for applicants </w:t>
      </w:r>
    </w:p>
    <w:p w14:paraId="5014F9F5" w14:textId="77777777" w:rsidR="00706EBB" w:rsidRPr="00DA3D38" w:rsidRDefault="00706EBB" w:rsidP="00706EBB">
      <w:pPr>
        <w:jc w:val="both"/>
        <w:rPr>
          <w:rFonts w:ascii="Calibri" w:hAnsi="Calibri"/>
          <w:i/>
          <w:sz w:val="24"/>
          <w:szCs w:val="24"/>
          <w:lang w:val="en-GB"/>
        </w:rPr>
      </w:pPr>
      <w:r w:rsidRPr="00DA3D38">
        <w:rPr>
          <w:rFonts w:ascii="Calibri" w:hAnsi="Calibri"/>
          <w:i/>
          <w:sz w:val="24"/>
          <w:szCs w:val="24"/>
          <w:lang w:val="en-GB"/>
        </w:rPr>
        <w:t xml:space="preserve">Member States shall ensure that all applicants enjoy the following guarantees: </w:t>
      </w:r>
    </w:p>
    <w:p w14:paraId="4FC6076A" w14:textId="77777777" w:rsidR="00706EBB" w:rsidRPr="00DA3D38" w:rsidRDefault="00706EBB" w:rsidP="00706EBB">
      <w:pPr>
        <w:jc w:val="both"/>
        <w:rPr>
          <w:rFonts w:ascii="Calibri" w:hAnsi="Calibri"/>
          <w:i/>
          <w:sz w:val="24"/>
          <w:szCs w:val="24"/>
          <w:lang w:val="en-GB"/>
        </w:rPr>
      </w:pPr>
      <w:r w:rsidRPr="00DA3D38">
        <w:rPr>
          <w:rFonts w:ascii="Calibri" w:hAnsi="Calibri"/>
          <w:i/>
          <w:sz w:val="24"/>
          <w:szCs w:val="24"/>
          <w:lang w:val="en-GB"/>
        </w:rPr>
        <w:t>(a) they shall be informed in a language which they understand or are reasonably supposed to understand of the procedure to be followed and of their rights and obligations during the procedure (…)</w:t>
      </w:r>
    </w:p>
    <w:p w14:paraId="20F60E03" w14:textId="77777777" w:rsidR="00706EBB" w:rsidRPr="00706EBB" w:rsidRDefault="00706EBB" w:rsidP="004B3F5B">
      <w:pPr>
        <w:jc w:val="both"/>
        <w:rPr>
          <w:rFonts w:ascii="Calibri" w:hAnsi="Calibri"/>
          <w:sz w:val="24"/>
          <w:szCs w:val="24"/>
          <w:lang w:val="en-GB"/>
        </w:rPr>
      </w:pPr>
    </w:p>
    <w:p w14:paraId="2C03DFF8" w14:textId="23DBEC81" w:rsidR="00706EBB" w:rsidRPr="00DA3D38" w:rsidRDefault="00706EBB" w:rsidP="00706EBB">
      <w:pPr>
        <w:jc w:val="both"/>
        <w:rPr>
          <w:rFonts w:ascii="Calibri" w:hAnsi="Calibri"/>
          <w:i/>
          <w:sz w:val="24"/>
          <w:szCs w:val="24"/>
          <w:lang w:val="en-GB"/>
        </w:rPr>
      </w:pPr>
      <w:r w:rsidRPr="00DA3D38">
        <w:rPr>
          <w:rFonts w:ascii="Calibri" w:hAnsi="Calibri"/>
          <w:i/>
          <w:sz w:val="24"/>
          <w:szCs w:val="24"/>
          <w:lang w:val="en-GB"/>
        </w:rPr>
        <w:t>Article 15</w:t>
      </w:r>
      <w:r w:rsidR="00DA3D38" w:rsidRPr="00DA3D38">
        <w:rPr>
          <w:rFonts w:ascii="Calibri" w:hAnsi="Calibri"/>
          <w:i/>
          <w:sz w:val="24"/>
          <w:szCs w:val="24"/>
          <w:lang w:val="en-GB"/>
        </w:rPr>
        <w:t>:</w:t>
      </w:r>
      <w:r w:rsidRPr="00DA3D38">
        <w:rPr>
          <w:rFonts w:ascii="Calibri" w:hAnsi="Calibri"/>
          <w:i/>
          <w:sz w:val="24"/>
          <w:szCs w:val="24"/>
          <w:lang w:val="en-GB"/>
        </w:rPr>
        <w:t xml:space="preserve">  Requirements for a personal interview</w:t>
      </w:r>
    </w:p>
    <w:p w14:paraId="2BB3E55E" w14:textId="77777777" w:rsidR="00706EBB" w:rsidRPr="00DA3D38" w:rsidRDefault="00706EBB" w:rsidP="00706EBB">
      <w:pPr>
        <w:jc w:val="both"/>
        <w:rPr>
          <w:rFonts w:ascii="Calibri" w:hAnsi="Calibri"/>
          <w:i/>
          <w:sz w:val="24"/>
          <w:szCs w:val="24"/>
          <w:lang w:val="en-GB"/>
        </w:rPr>
      </w:pPr>
      <w:r w:rsidRPr="00DA3D38">
        <w:rPr>
          <w:rFonts w:ascii="Calibri" w:hAnsi="Calibri"/>
          <w:i/>
          <w:sz w:val="24"/>
          <w:szCs w:val="24"/>
          <w:lang w:val="en-GB"/>
        </w:rPr>
        <w:t>Member States shall:</w:t>
      </w:r>
    </w:p>
    <w:p w14:paraId="2F732170" w14:textId="77777777" w:rsidR="00706EBB" w:rsidRPr="00DA3D38" w:rsidRDefault="00706EBB" w:rsidP="00706EBB">
      <w:pPr>
        <w:jc w:val="both"/>
        <w:rPr>
          <w:rFonts w:ascii="Calibri" w:hAnsi="Calibri"/>
          <w:i/>
          <w:sz w:val="24"/>
          <w:szCs w:val="24"/>
          <w:lang w:val="en-GB"/>
        </w:rPr>
      </w:pPr>
      <w:r w:rsidRPr="00DA3D38">
        <w:rPr>
          <w:rFonts w:ascii="Calibri" w:hAnsi="Calibri"/>
          <w:i/>
          <w:sz w:val="24"/>
          <w:szCs w:val="24"/>
          <w:lang w:val="en-GB"/>
        </w:rPr>
        <w:t>c) select an interpreter who is able to ensure appropriate communication between the applicant and the person who conducts the interview. The communication shall take place in the language preferred by the applicant unless there is another language which he or she understands and in which he or she is able to communicate clearly.</w:t>
      </w:r>
    </w:p>
    <w:p w14:paraId="370DD93E" w14:textId="77777777" w:rsidR="009B2AA8" w:rsidRPr="00706EBB" w:rsidRDefault="009B2AA8" w:rsidP="009B2AA8">
      <w:pPr>
        <w:jc w:val="both"/>
        <w:rPr>
          <w:rFonts w:ascii="Calibri" w:hAnsi="Calibri"/>
          <w:sz w:val="24"/>
          <w:szCs w:val="24"/>
          <w:lang w:val="en-GB"/>
        </w:rPr>
      </w:pPr>
    </w:p>
    <w:p w14:paraId="04C91318" w14:textId="7FFCC588" w:rsidR="00706EBB" w:rsidRPr="006E3FAD" w:rsidRDefault="00ED0AC6" w:rsidP="009B2AA8">
      <w:pPr>
        <w:jc w:val="both"/>
        <w:rPr>
          <w:rFonts w:ascii="Calibri" w:hAnsi="Calibri"/>
          <w:sz w:val="24"/>
          <w:szCs w:val="24"/>
          <w:lang w:val="en-GB"/>
        </w:rPr>
      </w:pPr>
      <w:r>
        <w:rPr>
          <w:rFonts w:ascii="Calibri" w:hAnsi="Calibri"/>
          <w:sz w:val="24"/>
          <w:szCs w:val="24"/>
          <w:lang w:val="en-GB"/>
        </w:rPr>
        <w:t>However, the question remains</w:t>
      </w:r>
      <w:r w:rsidR="00706EBB" w:rsidRPr="00706EBB">
        <w:rPr>
          <w:rFonts w:ascii="Calibri" w:hAnsi="Calibri"/>
          <w:sz w:val="24"/>
          <w:szCs w:val="24"/>
          <w:lang w:val="en-GB"/>
        </w:rPr>
        <w:t xml:space="preserve"> who can determine when someone understands the language sufficiently to ensure clear communication. Research has shown that analysing one's own language skills </w:t>
      </w:r>
      <w:r w:rsidR="00706EBB">
        <w:rPr>
          <w:rFonts w:ascii="Calibri" w:hAnsi="Calibri"/>
          <w:sz w:val="24"/>
          <w:szCs w:val="24"/>
          <w:lang w:val="en-GB"/>
        </w:rPr>
        <w:t>(as</w:t>
      </w:r>
      <w:r>
        <w:rPr>
          <w:rFonts w:ascii="Calibri" w:hAnsi="Calibri"/>
          <w:sz w:val="24"/>
          <w:szCs w:val="24"/>
          <w:lang w:val="en-GB"/>
        </w:rPr>
        <w:t xml:space="preserve"> non-linguist</w:t>
      </w:r>
      <w:r w:rsidR="00706EBB">
        <w:rPr>
          <w:rFonts w:ascii="Calibri" w:hAnsi="Calibri"/>
          <w:sz w:val="24"/>
          <w:szCs w:val="24"/>
          <w:lang w:val="en-GB"/>
        </w:rPr>
        <w:t>)</w:t>
      </w:r>
      <w:r w:rsidR="00706EBB" w:rsidRPr="00706EBB">
        <w:rPr>
          <w:rFonts w:ascii="Calibri" w:hAnsi="Calibri"/>
          <w:sz w:val="24"/>
          <w:szCs w:val="24"/>
          <w:lang w:val="en-GB"/>
        </w:rPr>
        <w:t xml:space="preserve"> is often not accurate. Also for POs, who usually do not have a linguistic profile, it is a major challenge to determine </w:t>
      </w:r>
      <w:r w:rsidR="00706EBB">
        <w:rPr>
          <w:rFonts w:ascii="Calibri" w:hAnsi="Calibri"/>
          <w:sz w:val="24"/>
          <w:szCs w:val="24"/>
          <w:lang w:val="en-GB"/>
        </w:rPr>
        <w:t>what kind of</w:t>
      </w:r>
      <w:r w:rsidR="00706EBB" w:rsidRPr="00706EBB">
        <w:rPr>
          <w:rFonts w:ascii="Calibri" w:hAnsi="Calibri"/>
          <w:sz w:val="24"/>
          <w:szCs w:val="24"/>
          <w:lang w:val="en-GB"/>
        </w:rPr>
        <w:t xml:space="preserve"> language support is required in the given interview situation.  </w:t>
      </w:r>
    </w:p>
    <w:p w14:paraId="2953EF79" w14:textId="77777777" w:rsidR="009B2AA8" w:rsidRDefault="009B2AA8" w:rsidP="009B2AA8">
      <w:pPr>
        <w:jc w:val="both"/>
        <w:rPr>
          <w:rFonts w:ascii="Calibri" w:hAnsi="Calibri"/>
          <w:sz w:val="24"/>
          <w:szCs w:val="24"/>
          <w:lang w:val="en-GB"/>
        </w:rPr>
      </w:pPr>
    </w:p>
    <w:p w14:paraId="6D3C776B" w14:textId="77777777" w:rsidR="00706EBB" w:rsidRPr="006E3FAD" w:rsidRDefault="00706EBB" w:rsidP="009B2AA8">
      <w:pPr>
        <w:jc w:val="both"/>
        <w:rPr>
          <w:rFonts w:ascii="Calibri" w:hAnsi="Calibri"/>
          <w:sz w:val="24"/>
          <w:szCs w:val="24"/>
          <w:lang w:val="en-GB"/>
        </w:rPr>
      </w:pPr>
    </w:p>
    <w:p w14:paraId="0EA3D09B" w14:textId="7C280D20" w:rsidR="00027916" w:rsidRDefault="00027916" w:rsidP="009B2AA8">
      <w:pPr>
        <w:jc w:val="both"/>
        <w:rPr>
          <w:rFonts w:ascii="Calibri" w:hAnsi="Calibri"/>
          <w:b/>
          <w:sz w:val="24"/>
          <w:szCs w:val="24"/>
          <w:lang w:val="en-GB"/>
        </w:rPr>
      </w:pPr>
      <w:r>
        <w:rPr>
          <w:rFonts w:ascii="Calibri" w:hAnsi="Calibri"/>
          <w:b/>
          <w:sz w:val="24"/>
          <w:szCs w:val="24"/>
          <w:lang w:val="en-GB"/>
        </w:rPr>
        <w:t>THE STATUS OF ENGLISH AS A GLOBAL LANGUAGE</w:t>
      </w:r>
    </w:p>
    <w:p w14:paraId="48F16653" w14:textId="77777777" w:rsidR="009B2AA8" w:rsidRPr="006E3FAD" w:rsidRDefault="009B2AA8" w:rsidP="009B2AA8">
      <w:pPr>
        <w:jc w:val="both"/>
        <w:rPr>
          <w:rFonts w:ascii="Calibri" w:hAnsi="Calibri"/>
          <w:b/>
          <w:i/>
          <w:sz w:val="24"/>
          <w:szCs w:val="24"/>
          <w:lang w:val="en-GB"/>
        </w:rPr>
      </w:pPr>
    </w:p>
    <w:p w14:paraId="3B74706D" w14:textId="6B15C0E4" w:rsidR="00027916" w:rsidRDefault="00027916" w:rsidP="009B2AA8">
      <w:pPr>
        <w:jc w:val="both"/>
        <w:rPr>
          <w:rFonts w:ascii="Calibri" w:hAnsi="Calibri"/>
          <w:sz w:val="24"/>
          <w:szCs w:val="24"/>
          <w:lang w:val="en-GB"/>
        </w:rPr>
      </w:pPr>
      <w:r w:rsidRPr="00027916">
        <w:rPr>
          <w:rFonts w:ascii="Calibri" w:hAnsi="Calibri"/>
          <w:sz w:val="24"/>
          <w:szCs w:val="24"/>
          <w:lang w:val="en-GB"/>
        </w:rPr>
        <w:t xml:space="preserve">If insufficient attention is paid to linguistic variation (social, regional and domain-related language variation) specific to a world language such as English, this can complicate the interaction during the asylum hearing and the reporting </w:t>
      </w:r>
      <w:r>
        <w:rPr>
          <w:rFonts w:ascii="Calibri" w:hAnsi="Calibri"/>
          <w:sz w:val="24"/>
          <w:szCs w:val="24"/>
          <w:lang w:val="en-GB"/>
        </w:rPr>
        <w:t>process</w:t>
      </w:r>
      <w:r w:rsidRPr="00027916">
        <w:rPr>
          <w:rFonts w:ascii="Calibri" w:hAnsi="Calibri"/>
          <w:sz w:val="24"/>
          <w:szCs w:val="24"/>
          <w:lang w:val="en-GB"/>
        </w:rPr>
        <w:t>.</w:t>
      </w:r>
    </w:p>
    <w:p w14:paraId="5055BDB2" w14:textId="77777777" w:rsidR="00027916" w:rsidRDefault="00027916" w:rsidP="009B2AA8">
      <w:pPr>
        <w:jc w:val="both"/>
        <w:rPr>
          <w:rFonts w:ascii="Calibri" w:hAnsi="Calibri"/>
          <w:sz w:val="24"/>
          <w:szCs w:val="24"/>
          <w:lang w:val="en-GB"/>
        </w:rPr>
      </w:pPr>
    </w:p>
    <w:p w14:paraId="22D32D13" w14:textId="77777777" w:rsidR="00027916" w:rsidRPr="00027916" w:rsidRDefault="00027916" w:rsidP="00027916">
      <w:pPr>
        <w:jc w:val="both"/>
        <w:rPr>
          <w:rFonts w:ascii="Calibri" w:hAnsi="Calibri"/>
          <w:sz w:val="24"/>
          <w:szCs w:val="24"/>
          <w:lang w:val="en-GB"/>
        </w:rPr>
      </w:pPr>
      <w:r w:rsidRPr="00027916">
        <w:rPr>
          <w:rFonts w:ascii="Calibri" w:hAnsi="Calibri"/>
          <w:sz w:val="24"/>
          <w:szCs w:val="24"/>
          <w:lang w:val="en-GB"/>
        </w:rPr>
        <w:t>After all, a world language such as English shows an enormous potential for linguistic variation, ranging from autochthonous varieties, second- or third-language varieties, to pidginised and creolised forms. These varieties are usually embedded in the speaker's broader linguistic repertoire. When there are few points of contact between these linguistic repertoires, this also affects the extent to which English can function as a contact language. Language variation, code mixing and interference from languages that are part of very different speaker repertoires can lead to a lack of the necessary equivalence between the varieties and thus to English not being able to properly fulfil the function of lingua franca.</w:t>
      </w:r>
    </w:p>
    <w:p w14:paraId="3C92D2FF" w14:textId="1E05E3E4" w:rsidR="00027916" w:rsidRDefault="00BB48EE" w:rsidP="00BB48EE">
      <w:pPr>
        <w:tabs>
          <w:tab w:val="left" w:pos="934"/>
        </w:tabs>
        <w:jc w:val="both"/>
        <w:rPr>
          <w:rFonts w:ascii="Calibri" w:hAnsi="Calibri"/>
          <w:sz w:val="24"/>
          <w:szCs w:val="24"/>
          <w:lang w:val="en-GB"/>
        </w:rPr>
      </w:pPr>
      <w:r>
        <w:rPr>
          <w:rFonts w:ascii="Calibri" w:hAnsi="Calibri"/>
          <w:sz w:val="24"/>
          <w:szCs w:val="24"/>
          <w:lang w:val="en-GB"/>
        </w:rPr>
        <w:tab/>
      </w:r>
    </w:p>
    <w:p w14:paraId="0729B74E" w14:textId="0BED66DE" w:rsidR="00BB48EE" w:rsidRPr="00BB48EE" w:rsidRDefault="00BB48EE" w:rsidP="00BB48EE">
      <w:pPr>
        <w:tabs>
          <w:tab w:val="left" w:pos="934"/>
        </w:tabs>
        <w:jc w:val="both"/>
        <w:rPr>
          <w:rFonts w:ascii="Calibri" w:hAnsi="Calibri"/>
          <w:sz w:val="24"/>
          <w:szCs w:val="24"/>
          <w:lang w:val="en-GB"/>
        </w:rPr>
      </w:pPr>
      <w:r w:rsidRPr="00BB48EE">
        <w:rPr>
          <w:rFonts w:ascii="Calibri" w:hAnsi="Calibri"/>
          <w:sz w:val="24"/>
          <w:szCs w:val="24"/>
          <w:lang w:val="en-GB"/>
        </w:rPr>
        <w:t xml:space="preserve">Regional variation is particularly noticeable in the pronunciation. In certain African </w:t>
      </w:r>
      <w:r w:rsidR="00ED0AC6">
        <w:rPr>
          <w:rFonts w:ascii="Calibri" w:hAnsi="Calibri"/>
          <w:sz w:val="24"/>
          <w:szCs w:val="24"/>
          <w:lang w:val="en-GB"/>
        </w:rPr>
        <w:t>varieties</w:t>
      </w:r>
      <w:r w:rsidRPr="00BB48EE">
        <w:rPr>
          <w:rFonts w:ascii="Calibri" w:hAnsi="Calibri"/>
          <w:sz w:val="24"/>
          <w:szCs w:val="24"/>
          <w:lang w:val="en-GB"/>
        </w:rPr>
        <w:t xml:space="preserve"> of English, for example, some sounds are pronounced in an entirely different way</w:t>
      </w:r>
      <w:r w:rsidR="00ED0AC6">
        <w:rPr>
          <w:rFonts w:ascii="Calibri" w:hAnsi="Calibri"/>
          <w:sz w:val="24"/>
          <w:szCs w:val="24"/>
          <w:lang w:val="en-GB"/>
        </w:rPr>
        <w:t xml:space="preserve"> from</w:t>
      </w:r>
      <w:r w:rsidRPr="00BB48EE">
        <w:rPr>
          <w:rFonts w:ascii="Calibri" w:hAnsi="Calibri"/>
          <w:sz w:val="24"/>
          <w:szCs w:val="24"/>
          <w:lang w:val="en-GB"/>
        </w:rPr>
        <w:t xml:space="preserve"> </w:t>
      </w:r>
      <w:r w:rsidR="00ED0AC6">
        <w:rPr>
          <w:rFonts w:ascii="Calibri" w:hAnsi="Calibri"/>
          <w:sz w:val="24"/>
          <w:szCs w:val="24"/>
          <w:lang w:val="en-GB"/>
        </w:rPr>
        <w:t xml:space="preserve">the Flemish English pronunciation </w:t>
      </w:r>
      <w:r w:rsidRPr="00BB48EE">
        <w:rPr>
          <w:rFonts w:ascii="Calibri" w:hAnsi="Calibri"/>
          <w:sz w:val="24"/>
          <w:szCs w:val="24"/>
          <w:lang w:val="en-GB"/>
        </w:rPr>
        <w:t xml:space="preserve">so that words </w:t>
      </w:r>
      <w:r w:rsidR="00ED0AC6">
        <w:rPr>
          <w:rFonts w:ascii="Calibri" w:hAnsi="Calibri"/>
          <w:sz w:val="24"/>
          <w:szCs w:val="24"/>
          <w:lang w:val="en-GB"/>
        </w:rPr>
        <w:t>can</w:t>
      </w:r>
      <w:r w:rsidRPr="00BB48EE">
        <w:rPr>
          <w:rFonts w:ascii="Calibri" w:hAnsi="Calibri"/>
          <w:sz w:val="24"/>
          <w:szCs w:val="24"/>
          <w:lang w:val="en-GB"/>
        </w:rPr>
        <w:t xml:space="preserve">not </w:t>
      </w:r>
      <w:r w:rsidR="00ED0AC6">
        <w:rPr>
          <w:rFonts w:ascii="Calibri" w:hAnsi="Calibri"/>
          <w:sz w:val="24"/>
          <w:szCs w:val="24"/>
          <w:lang w:val="en-GB"/>
        </w:rPr>
        <w:t xml:space="preserve">easily be </w:t>
      </w:r>
      <w:r w:rsidRPr="00BB48EE">
        <w:rPr>
          <w:rFonts w:ascii="Calibri" w:hAnsi="Calibri"/>
          <w:sz w:val="24"/>
          <w:szCs w:val="24"/>
          <w:lang w:val="en-GB"/>
        </w:rPr>
        <w:t>distinguished on the basis of their spoken form</w:t>
      </w:r>
      <w:r w:rsidR="00ED0AC6">
        <w:rPr>
          <w:rFonts w:ascii="Calibri" w:hAnsi="Calibri"/>
          <w:sz w:val="24"/>
          <w:szCs w:val="24"/>
          <w:lang w:val="en-GB"/>
        </w:rPr>
        <w:t xml:space="preserve"> only</w:t>
      </w:r>
      <w:r w:rsidRPr="00BB48EE">
        <w:rPr>
          <w:rFonts w:ascii="Calibri" w:hAnsi="Calibri"/>
          <w:sz w:val="24"/>
          <w:szCs w:val="24"/>
          <w:lang w:val="en-GB"/>
        </w:rPr>
        <w:t xml:space="preserve"> (e.g. Nigerian English 'thug' is pronounced in a way that is very </w:t>
      </w:r>
      <w:r w:rsidRPr="00BB48EE">
        <w:rPr>
          <w:rFonts w:ascii="Calibri" w:hAnsi="Calibri"/>
          <w:sz w:val="24"/>
          <w:szCs w:val="24"/>
          <w:lang w:val="en-GB"/>
        </w:rPr>
        <w:lastRenderedPageBreak/>
        <w:t xml:space="preserve">similar to the Flemish English pronunciation of 'talk'). Moreover, when a speaker speaks quickly or quietly, details are </w:t>
      </w:r>
      <w:r>
        <w:rPr>
          <w:rFonts w:ascii="Calibri" w:hAnsi="Calibri"/>
          <w:sz w:val="24"/>
          <w:szCs w:val="24"/>
          <w:lang w:val="en-GB"/>
        </w:rPr>
        <w:t>easily</w:t>
      </w:r>
      <w:r w:rsidRPr="00BB48EE">
        <w:rPr>
          <w:rFonts w:ascii="Calibri" w:hAnsi="Calibri"/>
          <w:sz w:val="24"/>
          <w:szCs w:val="24"/>
          <w:lang w:val="en-GB"/>
        </w:rPr>
        <w:t xml:space="preserve"> lost. </w:t>
      </w:r>
    </w:p>
    <w:p w14:paraId="2DFBE2CE" w14:textId="77777777" w:rsidR="009B2AA8" w:rsidRDefault="009B2AA8" w:rsidP="009B2AA8">
      <w:pPr>
        <w:jc w:val="both"/>
        <w:rPr>
          <w:rFonts w:ascii="Calibri" w:hAnsi="Calibri"/>
          <w:sz w:val="24"/>
          <w:szCs w:val="24"/>
          <w:lang w:val="en-GB"/>
        </w:rPr>
      </w:pPr>
    </w:p>
    <w:p w14:paraId="0D97D685" w14:textId="1CEF07BA" w:rsidR="00BB48EE" w:rsidRDefault="00BB48EE" w:rsidP="009B2AA8">
      <w:pPr>
        <w:jc w:val="both"/>
        <w:rPr>
          <w:rFonts w:ascii="Calibri" w:hAnsi="Calibri"/>
          <w:sz w:val="24"/>
          <w:szCs w:val="24"/>
          <w:lang w:val="en-GB"/>
        </w:rPr>
      </w:pPr>
      <w:r w:rsidRPr="00BB48EE">
        <w:rPr>
          <w:rFonts w:ascii="Calibri" w:hAnsi="Calibri"/>
          <w:sz w:val="24"/>
          <w:szCs w:val="24"/>
          <w:lang w:val="en-GB"/>
        </w:rPr>
        <w:t>Also at the level of vocabulary, the language chosen may not be sufficient to convey d</w:t>
      </w:r>
      <w:r>
        <w:rPr>
          <w:rFonts w:ascii="Calibri" w:hAnsi="Calibri"/>
          <w:sz w:val="24"/>
          <w:szCs w:val="24"/>
          <w:lang w:val="en-GB"/>
        </w:rPr>
        <w:t>etailed information. POs and applicants</w:t>
      </w:r>
      <w:r w:rsidRPr="00BB48EE">
        <w:rPr>
          <w:rFonts w:ascii="Calibri" w:hAnsi="Calibri"/>
          <w:sz w:val="24"/>
          <w:szCs w:val="24"/>
          <w:lang w:val="en-GB"/>
        </w:rPr>
        <w:t xml:space="preserve"> not only speak different </w:t>
      </w:r>
      <w:r w:rsidR="00ED0AC6">
        <w:rPr>
          <w:rFonts w:ascii="Calibri" w:hAnsi="Calibri"/>
          <w:sz w:val="24"/>
          <w:szCs w:val="24"/>
          <w:lang w:val="en-GB"/>
        </w:rPr>
        <w:t>varieties</w:t>
      </w:r>
      <w:r w:rsidRPr="00BB48EE">
        <w:rPr>
          <w:rFonts w:ascii="Calibri" w:hAnsi="Calibri"/>
          <w:sz w:val="24"/>
          <w:szCs w:val="24"/>
          <w:lang w:val="en-GB"/>
        </w:rPr>
        <w:t xml:space="preserve"> of English (</w:t>
      </w:r>
      <w:r>
        <w:rPr>
          <w:rFonts w:ascii="Calibri" w:hAnsi="Calibri"/>
          <w:sz w:val="24"/>
          <w:szCs w:val="24"/>
          <w:lang w:val="en-GB"/>
        </w:rPr>
        <w:t xml:space="preserve">e.g. </w:t>
      </w:r>
      <w:r w:rsidRPr="00BB48EE">
        <w:rPr>
          <w:rFonts w:ascii="Calibri" w:hAnsi="Calibri"/>
          <w:sz w:val="24"/>
          <w:szCs w:val="24"/>
          <w:lang w:val="en-GB"/>
        </w:rPr>
        <w:t xml:space="preserve">Flemish English vs Nigerian English), they also often have different language competencies. This is related to the contexts in which they have learned English: </w:t>
      </w:r>
      <w:r>
        <w:rPr>
          <w:rFonts w:ascii="Calibri" w:hAnsi="Calibri"/>
          <w:sz w:val="24"/>
          <w:szCs w:val="24"/>
          <w:lang w:val="en-GB"/>
        </w:rPr>
        <w:t>people</w:t>
      </w:r>
      <w:r w:rsidRPr="00BB48EE">
        <w:rPr>
          <w:rFonts w:ascii="Calibri" w:hAnsi="Calibri"/>
          <w:sz w:val="24"/>
          <w:szCs w:val="24"/>
          <w:lang w:val="en-GB"/>
        </w:rPr>
        <w:t xml:space="preserve"> who use English in </w:t>
      </w:r>
      <w:r>
        <w:rPr>
          <w:rFonts w:ascii="Calibri" w:hAnsi="Calibri"/>
          <w:sz w:val="24"/>
          <w:szCs w:val="24"/>
          <w:lang w:val="en-GB"/>
        </w:rPr>
        <w:t>a home context (</w:t>
      </w:r>
      <w:r w:rsidR="00BD4013">
        <w:rPr>
          <w:rFonts w:ascii="Calibri" w:hAnsi="Calibri"/>
          <w:sz w:val="24"/>
          <w:szCs w:val="24"/>
          <w:lang w:val="en-GB"/>
        </w:rPr>
        <w:t>like</w:t>
      </w:r>
      <w:r>
        <w:rPr>
          <w:rFonts w:ascii="Calibri" w:hAnsi="Calibri"/>
          <w:sz w:val="24"/>
          <w:szCs w:val="24"/>
          <w:lang w:val="en-GB"/>
        </w:rPr>
        <w:t xml:space="preserve"> many applicants</w:t>
      </w:r>
      <w:r w:rsidR="00ED0AC6">
        <w:rPr>
          <w:rFonts w:ascii="Calibri" w:hAnsi="Calibri"/>
          <w:sz w:val="24"/>
          <w:szCs w:val="24"/>
          <w:lang w:val="en-GB"/>
        </w:rPr>
        <w:t xml:space="preserve"> d</w:t>
      </w:r>
      <w:r w:rsidR="00BD4013">
        <w:rPr>
          <w:rFonts w:ascii="Calibri" w:hAnsi="Calibri"/>
          <w:sz w:val="24"/>
          <w:szCs w:val="24"/>
          <w:lang w:val="en-GB"/>
        </w:rPr>
        <w:t>o</w:t>
      </w:r>
      <w:r w:rsidRPr="00BB48EE">
        <w:rPr>
          <w:rFonts w:ascii="Calibri" w:hAnsi="Calibri"/>
          <w:sz w:val="24"/>
          <w:szCs w:val="24"/>
          <w:lang w:val="en-GB"/>
        </w:rPr>
        <w:t>) will attribute very different functions to the language and also acquire different competences from those who have learned and used it mainly in a</w:t>
      </w:r>
      <w:r w:rsidR="00BD4013">
        <w:rPr>
          <w:rFonts w:ascii="Calibri" w:hAnsi="Calibri"/>
          <w:sz w:val="24"/>
          <w:szCs w:val="24"/>
          <w:lang w:val="en-GB"/>
        </w:rPr>
        <w:t xml:space="preserve"> school context (like many Flemish PO</w:t>
      </w:r>
      <w:r w:rsidRPr="00BB48EE">
        <w:rPr>
          <w:rFonts w:ascii="Calibri" w:hAnsi="Calibri"/>
          <w:sz w:val="24"/>
          <w:szCs w:val="24"/>
          <w:lang w:val="en-GB"/>
        </w:rPr>
        <w:t>s). In addition, asylum applications generally contain concepts that are socio-cultural</w:t>
      </w:r>
      <w:r w:rsidR="00BD4013">
        <w:rPr>
          <w:rFonts w:ascii="Calibri" w:hAnsi="Calibri"/>
          <w:sz w:val="24"/>
          <w:szCs w:val="24"/>
          <w:lang w:val="en-GB"/>
        </w:rPr>
        <w:t>ly embedded</w:t>
      </w:r>
      <w:r w:rsidRPr="00BB48EE">
        <w:rPr>
          <w:rFonts w:ascii="Calibri" w:hAnsi="Calibri"/>
          <w:sz w:val="24"/>
          <w:szCs w:val="24"/>
          <w:lang w:val="en-GB"/>
        </w:rPr>
        <w:t xml:space="preserve"> and for which a lot of context is required in order to </w:t>
      </w:r>
      <w:r w:rsidR="00BD4013">
        <w:rPr>
          <w:rFonts w:ascii="Calibri" w:hAnsi="Calibri"/>
          <w:sz w:val="24"/>
          <w:szCs w:val="24"/>
          <w:lang w:val="en-GB"/>
        </w:rPr>
        <w:t>understand</w:t>
      </w:r>
      <w:r w:rsidRPr="00BB48EE">
        <w:rPr>
          <w:rFonts w:ascii="Calibri" w:hAnsi="Calibri"/>
          <w:sz w:val="24"/>
          <w:szCs w:val="24"/>
          <w:lang w:val="en-GB"/>
        </w:rPr>
        <w:t xml:space="preserve"> and accurately represent them in a report. If these concepts are insufficiently context</w:t>
      </w:r>
      <w:r w:rsidR="00BD4013">
        <w:rPr>
          <w:rFonts w:ascii="Calibri" w:hAnsi="Calibri"/>
          <w:sz w:val="24"/>
          <w:szCs w:val="24"/>
          <w:lang w:val="en-GB"/>
        </w:rPr>
        <w:t>ualised</w:t>
      </w:r>
      <w:r w:rsidRPr="00BB48EE">
        <w:rPr>
          <w:rFonts w:ascii="Calibri" w:hAnsi="Calibri"/>
          <w:sz w:val="24"/>
          <w:szCs w:val="24"/>
          <w:lang w:val="en-GB"/>
        </w:rPr>
        <w:t>, this can also lead to ambiguity and a lack of precision.</w:t>
      </w:r>
    </w:p>
    <w:p w14:paraId="69E94472" w14:textId="77777777" w:rsidR="00BB48EE" w:rsidRPr="006E3FAD" w:rsidRDefault="00BB48EE" w:rsidP="009B2AA8">
      <w:pPr>
        <w:jc w:val="both"/>
        <w:rPr>
          <w:rFonts w:ascii="Calibri" w:hAnsi="Calibri"/>
          <w:sz w:val="24"/>
          <w:szCs w:val="24"/>
          <w:lang w:val="en-GB"/>
        </w:rPr>
      </w:pPr>
    </w:p>
    <w:p w14:paraId="7E09C710" w14:textId="77777777" w:rsidR="009B2AA8" w:rsidRPr="006E3FAD" w:rsidRDefault="009B2AA8" w:rsidP="009B2AA8">
      <w:pPr>
        <w:jc w:val="both"/>
        <w:rPr>
          <w:rFonts w:ascii="Calibri" w:hAnsi="Calibri"/>
          <w:sz w:val="24"/>
          <w:szCs w:val="24"/>
          <w:lang w:val="en-GB"/>
        </w:rPr>
      </w:pPr>
    </w:p>
    <w:p w14:paraId="5826B7FB" w14:textId="77777777" w:rsidR="009B2AA8" w:rsidRPr="006E3FAD" w:rsidRDefault="009B2AA8" w:rsidP="009B2AA8">
      <w:pPr>
        <w:jc w:val="both"/>
        <w:rPr>
          <w:rFonts w:ascii="Calibri" w:hAnsi="Calibri"/>
          <w:b/>
          <w:sz w:val="24"/>
          <w:szCs w:val="24"/>
          <w:lang w:val="en-GB"/>
        </w:rPr>
      </w:pPr>
      <w:r w:rsidRPr="006E3FAD">
        <w:rPr>
          <w:rFonts w:ascii="Calibri" w:hAnsi="Calibri"/>
          <w:b/>
          <w:sz w:val="24"/>
          <w:szCs w:val="24"/>
          <w:lang w:val="en-GB"/>
        </w:rPr>
        <w:t>CASE STUDY: ‘BROKEN ENGLISH’</w:t>
      </w:r>
    </w:p>
    <w:p w14:paraId="606D0C19" w14:textId="77777777" w:rsidR="009B2AA8" w:rsidRPr="006E3FAD" w:rsidRDefault="009B2AA8" w:rsidP="009B2AA8">
      <w:pPr>
        <w:jc w:val="both"/>
        <w:rPr>
          <w:rFonts w:ascii="Calibri" w:hAnsi="Calibri"/>
          <w:i/>
          <w:sz w:val="24"/>
          <w:szCs w:val="24"/>
          <w:lang w:val="en-GB"/>
        </w:rPr>
      </w:pPr>
    </w:p>
    <w:p w14:paraId="43B9B53B" w14:textId="73871C92" w:rsidR="00ED626A" w:rsidRDefault="00ED626A" w:rsidP="009B2AA8">
      <w:pPr>
        <w:jc w:val="both"/>
        <w:rPr>
          <w:rFonts w:ascii="Calibri" w:hAnsi="Calibri"/>
          <w:sz w:val="24"/>
          <w:szCs w:val="24"/>
          <w:lang w:val="en-GB"/>
        </w:rPr>
      </w:pPr>
      <w:r w:rsidRPr="00ED626A">
        <w:rPr>
          <w:rFonts w:ascii="Calibri" w:hAnsi="Calibri"/>
          <w:sz w:val="24"/>
          <w:szCs w:val="24"/>
          <w:lang w:val="en-GB"/>
        </w:rPr>
        <w:t xml:space="preserve">A recently processed asylum application of a Nigerian woman </w:t>
      </w:r>
      <w:r>
        <w:rPr>
          <w:rFonts w:ascii="Calibri" w:hAnsi="Calibri"/>
          <w:sz w:val="24"/>
          <w:szCs w:val="24"/>
          <w:lang w:val="en-GB"/>
        </w:rPr>
        <w:t>has shown</w:t>
      </w:r>
      <w:r w:rsidRPr="00ED626A">
        <w:rPr>
          <w:rFonts w:ascii="Calibri" w:hAnsi="Calibri"/>
          <w:sz w:val="24"/>
          <w:szCs w:val="24"/>
          <w:lang w:val="en-GB"/>
        </w:rPr>
        <w:t xml:space="preserve"> </w:t>
      </w:r>
      <w:r>
        <w:rPr>
          <w:rFonts w:ascii="Calibri" w:hAnsi="Calibri"/>
          <w:sz w:val="24"/>
          <w:szCs w:val="24"/>
          <w:lang w:val="en-GB"/>
        </w:rPr>
        <w:t>how</w:t>
      </w:r>
      <w:r w:rsidRPr="00ED626A">
        <w:rPr>
          <w:rFonts w:ascii="Calibri" w:hAnsi="Calibri"/>
          <w:sz w:val="24"/>
          <w:szCs w:val="24"/>
          <w:lang w:val="en-GB"/>
        </w:rPr>
        <w:t xml:space="preserve"> the use of English as a contact language </w:t>
      </w:r>
      <w:r>
        <w:rPr>
          <w:rFonts w:ascii="Calibri" w:hAnsi="Calibri"/>
          <w:sz w:val="24"/>
          <w:szCs w:val="24"/>
          <w:lang w:val="en-GB"/>
        </w:rPr>
        <w:t>can cause</w:t>
      </w:r>
      <w:r w:rsidRPr="00ED626A">
        <w:rPr>
          <w:rFonts w:ascii="Calibri" w:hAnsi="Calibri"/>
          <w:sz w:val="24"/>
          <w:szCs w:val="24"/>
          <w:lang w:val="en-GB"/>
        </w:rPr>
        <w:t xml:space="preserve"> problems during the interview at the CGRS. With regard to the choice of language at the start of the interview, the PO </w:t>
      </w:r>
      <w:r>
        <w:rPr>
          <w:rFonts w:ascii="Calibri" w:hAnsi="Calibri"/>
          <w:sz w:val="24"/>
          <w:szCs w:val="24"/>
          <w:lang w:val="en-GB"/>
        </w:rPr>
        <w:t>wrote down</w:t>
      </w:r>
      <w:r w:rsidRPr="00ED626A">
        <w:rPr>
          <w:rFonts w:ascii="Calibri" w:hAnsi="Calibri"/>
          <w:sz w:val="24"/>
          <w:szCs w:val="24"/>
          <w:lang w:val="en-GB"/>
        </w:rPr>
        <w:t xml:space="preserve"> the following in the report:</w:t>
      </w:r>
    </w:p>
    <w:p w14:paraId="7C69BC34" w14:textId="77777777" w:rsidR="00ED626A" w:rsidRDefault="00ED626A" w:rsidP="009B2AA8">
      <w:pPr>
        <w:jc w:val="both"/>
        <w:rPr>
          <w:rFonts w:ascii="Calibri" w:hAnsi="Calibri"/>
          <w:sz w:val="24"/>
          <w:szCs w:val="24"/>
          <w:lang w:val="en-GB"/>
        </w:rPr>
      </w:pPr>
    </w:p>
    <w:p w14:paraId="1411AC48" w14:textId="77777777" w:rsidR="009B2AA8" w:rsidRDefault="009B2AA8" w:rsidP="009B2AA8">
      <w:pPr>
        <w:ind w:left="567"/>
        <w:jc w:val="both"/>
        <w:rPr>
          <w:rFonts w:ascii="Calibri" w:hAnsi="Calibri"/>
          <w:sz w:val="24"/>
          <w:szCs w:val="24"/>
          <w:lang w:val="en-GB"/>
        </w:rPr>
      </w:pPr>
      <w:r w:rsidRPr="00ED626A">
        <w:rPr>
          <w:rFonts w:ascii="Calibri" w:hAnsi="Calibri"/>
          <w:sz w:val="24"/>
          <w:szCs w:val="24"/>
          <w:lang w:val="en-GB"/>
        </w:rPr>
        <w:t xml:space="preserve">PO: U </w:t>
      </w:r>
      <w:proofErr w:type="spellStart"/>
      <w:r w:rsidRPr="00ED626A">
        <w:rPr>
          <w:rFonts w:ascii="Calibri" w:hAnsi="Calibri"/>
          <w:sz w:val="24"/>
          <w:szCs w:val="24"/>
          <w:lang w:val="en-GB"/>
        </w:rPr>
        <w:t>heeft</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geen</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tolk</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gevraagd</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dus</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zal</w:t>
      </w:r>
      <w:proofErr w:type="spellEnd"/>
      <w:r w:rsidRPr="00ED626A">
        <w:rPr>
          <w:rFonts w:ascii="Calibri" w:hAnsi="Calibri"/>
          <w:sz w:val="24"/>
          <w:szCs w:val="24"/>
          <w:lang w:val="en-GB"/>
        </w:rPr>
        <w:t xml:space="preserve"> het interview in het Engels </w:t>
      </w:r>
      <w:proofErr w:type="spellStart"/>
      <w:r w:rsidRPr="00ED626A">
        <w:rPr>
          <w:rFonts w:ascii="Calibri" w:hAnsi="Calibri"/>
          <w:sz w:val="24"/>
          <w:szCs w:val="24"/>
          <w:lang w:val="en-GB"/>
        </w:rPr>
        <w:t>plaatsvinden</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Begrijpt</w:t>
      </w:r>
      <w:proofErr w:type="spellEnd"/>
      <w:r w:rsidRPr="00ED626A">
        <w:rPr>
          <w:rFonts w:ascii="Calibri" w:hAnsi="Calibri"/>
          <w:sz w:val="24"/>
          <w:szCs w:val="24"/>
          <w:lang w:val="en-GB"/>
        </w:rPr>
        <w:t xml:space="preserve"> u </w:t>
      </w:r>
      <w:proofErr w:type="spellStart"/>
      <w:r w:rsidRPr="00ED626A">
        <w:rPr>
          <w:rFonts w:ascii="Calibri" w:hAnsi="Calibri"/>
          <w:sz w:val="24"/>
          <w:szCs w:val="24"/>
          <w:lang w:val="en-GB"/>
        </w:rPr>
        <w:t>mijn</w:t>
      </w:r>
      <w:proofErr w:type="spellEnd"/>
      <w:r w:rsidRPr="00ED626A">
        <w:rPr>
          <w:rFonts w:ascii="Calibri" w:hAnsi="Calibri"/>
          <w:sz w:val="24"/>
          <w:szCs w:val="24"/>
          <w:lang w:val="en-GB"/>
        </w:rPr>
        <w:t xml:space="preserve"> Engels?</w:t>
      </w:r>
    </w:p>
    <w:p w14:paraId="76525BEA" w14:textId="57715146" w:rsidR="00ED626A" w:rsidRPr="00ED626A" w:rsidRDefault="00ED626A" w:rsidP="009B2AA8">
      <w:pPr>
        <w:ind w:left="567"/>
        <w:jc w:val="both"/>
        <w:rPr>
          <w:rFonts w:ascii="Calibri" w:hAnsi="Calibri"/>
          <w:i/>
          <w:sz w:val="24"/>
          <w:szCs w:val="24"/>
          <w:lang w:val="en-GB"/>
        </w:rPr>
      </w:pPr>
      <w:r>
        <w:rPr>
          <w:rFonts w:ascii="Calibri" w:hAnsi="Calibri"/>
          <w:i/>
          <w:sz w:val="24"/>
          <w:szCs w:val="24"/>
          <w:lang w:val="en-GB"/>
        </w:rPr>
        <w:t>PO: You did not ask for an interpreter, so the interview will take place in English. Do you understand my English?</w:t>
      </w:r>
    </w:p>
    <w:p w14:paraId="050B1403" w14:textId="77777777" w:rsidR="009B2AA8" w:rsidRPr="00ED626A" w:rsidRDefault="009B2AA8" w:rsidP="009B2AA8">
      <w:pPr>
        <w:ind w:left="567"/>
        <w:jc w:val="both"/>
        <w:rPr>
          <w:rFonts w:ascii="Calibri" w:hAnsi="Calibri"/>
          <w:sz w:val="24"/>
          <w:szCs w:val="24"/>
          <w:lang w:val="en-GB"/>
        </w:rPr>
      </w:pPr>
    </w:p>
    <w:p w14:paraId="150B6001" w14:textId="41AFCC69" w:rsidR="009B2AA8" w:rsidRDefault="00ED626A" w:rsidP="009B2AA8">
      <w:pPr>
        <w:ind w:left="567"/>
        <w:jc w:val="both"/>
        <w:rPr>
          <w:rFonts w:ascii="Calibri" w:hAnsi="Calibri"/>
          <w:sz w:val="24"/>
          <w:szCs w:val="24"/>
          <w:lang w:val="en-GB"/>
        </w:rPr>
      </w:pPr>
      <w:r>
        <w:rPr>
          <w:rFonts w:ascii="Calibri" w:hAnsi="Calibri"/>
          <w:sz w:val="24"/>
          <w:szCs w:val="24"/>
          <w:lang w:val="en-GB"/>
        </w:rPr>
        <w:t>Applicant</w:t>
      </w:r>
      <w:r w:rsidR="009B2AA8" w:rsidRPr="00ED626A">
        <w:rPr>
          <w:rFonts w:ascii="Calibri" w:hAnsi="Calibri"/>
          <w:sz w:val="24"/>
          <w:szCs w:val="24"/>
          <w:lang w:val="en-GB"/>
        </w:rPr>
        <w:t xml:space="preserve">: De </w:t>
      </w:r>
      <w:proofErr w:type="spellStart"/>
      <w:r w:rsidR="009B2AA8" w:rsidRPr="00ED626A">
        <w:rPr>
          <w:rFonts w:ascii="Calibri" w:hAnsi="Calibri"/>
          <w:sz w:val="24"/>
          <w:szCs w:val="24"/>
          <w:lang w:val="en-GB"/>
        </w:rPr>
        <w:t>andere</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keer</w:t>
      </w:r>
      <w:proofErr w:type="spellEnd"/>
      <w:r w:rsidR="009B2AA8" w:rsidRPr="00ED626A">
        <w:rPr>
          <w:rFonts w:ascii="Calibri" w:hAnsi="Calibri"/>
          <w:sz w:val="24"/>
          <w:szCs w:val="24"/>
          <w:lang w:val="en-GB"/>
        </w:rPr>
        <w:t xml:space="preserve">, was </w:t>
      </w:r>
      <w:proofErr w:type="spellStart"/>
      <w:r w:rsidR="009B2AA8" w:rsidRPr="00ED626A">
        <w:rPr>
          <w:rFonts w:ascii="Calibri" w:hAnsi="Calibri"/>
          <w:sz w:val="24"/>
          <w:szCs w:val="24"/>
          <w:lang w:val="en-GB"/>
        </w:rPr>
        <w:t>groot</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groot</w:t>
      </w:r>
      <w:proofErr w:type="spellEnd"/>
      <w:r w:rsidR="009B2AA8" w:rsidRPr="00ED626A">
        <w:rPr>
          <w:rFonts w:ascii="Calibri" w:hAnsi="Calibri"/>
          <w:sz w:val="24"/>
          <w:szCs w:val="24"/>
          <w:lang w:val="en-GB"/>
        </w:rPr>
        <w:t xml:space="preserve"> Engels. </w:t>
      </w:r>
      <w:proofErr w:type="spellStart"/>
      <w:r w:rsidR="009B2AA8" w:rsidRPr="00ED626A">
        <w:rPr>
          <w:rFonts w:ascii="Calibri" w:hAnsi="Calibri"/>
          <w:sz w:val="24"/>
          <w:szCs w:val="24"/>
          <w:lang w:val="en-GB"/>
        </w:rPr>
        <w:t>Ik</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begrijp</w:t>
      </w:r>
      <w:proofErr w:type="spellEnd"/>
      <w:r w:rsidR="009B2AA8" w:rsidRPr="00ED626A">
        <w:rPr>
          <w:rFonts w:ascii="Calibri" w:hAnsi="Calibri"/>
          <w:sz w:val="24"/>
          <w:szCs w:val="24"/>
          <w:lang w:val="en-GB"/>
        </w:rPr>
        <w:t xml:space="preserve"> het </w:t>
      </w:r>
      <w:proofErr w:type="spellStart"/>
      <w:r w:rsidR="009B2AA8" w:rsidRPr="00ED626A">
        <w:rPr>
          <w:rFonts w:ascii="Calibri" w:hAnsi="Calibri"/>
          <w:sz w:val="24"/>
          <w:szCs w:val="24"/>
          <w:lang w:val="en-GB"/>
        </w:rPr>
        <w:t>niet</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Ik</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spreek</w:t>
      </w:r>
      <w:proofErr w:type="spellEnd"/>
      <w:r w:rsidR="009B2AA8" w:rsidRPr="00ED626A">
        <w:rPr>
          <w:rFonts w:ascii="Calibri" w:hAnsi="Calibri"/>
          <w:sz w:val="24"/>
          <w:szCs w:val="24"/>
          <w:lang w:val="en-GB"/>
        </w:rPr>
        <w:t xml:space="preserve"> het </w:t>
      </w:r>
      <w:proofErr w:type="spellStart"/>
      <w:r w:rsidR="009B2AA8" w:rsidRPr="00ED626A">
        <w:rPr>
          <w:rFonts w:ascii="Calibri" w:hAnsi="Calibri"/>
          <w:sz w:val="24"/>
          <w:szCs w:val="24"/>
          <w:lang w:val="en-GB"/>
        </w:rPr>
        <w:t>niet</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zo</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goed</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ik</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spreek</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een</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beetje</w:t>
      </w:r>
      <w:proofErr w:type="spellEnd"/>
      <w:r w:rsidR="009B2AA8" w:rsidRPr="00ED626A">
        <w:rPr>
          <w:rFonts w:ascii="Calibri" w:hAnsi="Calibri"/>
          <w:sz w:val="24"/>
          <w:szCs w:val="24"/>
          <w:lang w:val="en-GB"/>
        </w:rPr>
        <w:t xml:space="preserve"> Engels. </w:t>
      </w:r>
      <w:proofErr w:type="spellStart"/>
      <w:r w:rsidR="009B2AA8" w:rsidRPr="00ED626A">
        <w:rPr>
          <w:rFonts w:ascii="Calibri" w:hAnsi="Calibri"/>
          <w:sz w:val="24"/>
          <w:szCs w:val="24"/>
          <w:lang w:val="en-GB"/>
        </w:rPr>
        <w:t>Wees</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aub</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niet</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zo</w:t>
      </w:r>
      <w:proofErr w:type="spellEnd"/>
      <w:r w:rsidR="009B2AA8" w:rsidRPr="00ED626A">
        <w:rPr>
          <w:rFonts w:ascii="Calibri" w:hAnsi="Calibri"/>
          <w:sz w:val="24"/>
          <w:szCs w:val="24"/>
          <w:lang w:val="en-GB"/>
        </w:rPr>
        <w:t xml:space="preserve"> </w:t>
      </w:r>
      <w:proofErr w:type="spellStart"/>
      <w:r w:rsidR="009B2AA8" w:rsidRPr="00ED626A">
        <w:rPr>
          <w:rFonts w:ascii="Calibri" w:hAnsi="Calibri"/>
          <w:sz w:val="24"/>
          <w:szCs w:val="24"/>
          <w:lang w:val="en-GB"/>
        </w:rPr>
        <w:t>snel</w:t>
      </w:r>
      <w:proofErr w:type="spellEnd"/>
      <w:r w:rsidR="009B2AA8" w:rsidRPr="00ED626A">
        <w:rPr>
          <w:rFonts w:ascii="Calibri" w:hAnsi="Calibri"/>
          <w:sz w:val="24"/>
          <w:szCs w:val="24"/>
          <w:lang w:val="en-GB"/>
        </w:rPr>
        <w:t xml:space="preserve"> in </w:t>
      </w:r>
      <w:proofErr w:type="spellStart"/>
      <w:r w:rsidR="009B2AA8" w:rsidRPr="00ED626A">
        <w:rPr>
          <w:rFonts w:ascii="Calibri" w:hAnsi="Calibri"/>
          <w:sz w:val="24"/>
          <w:szCs w:val="24"/>
          <w:lang w:val="en-GB"/>
        </w:rPr>
        <w:t>uw</w:t>
      </w:r>
      <w:proofErr w:type="spellEnd"/>
      <w:r w:rsidR="009B2AA8" w:rsidRPr="00ED626A">
        <w:rPr>
          <w:rFonts w:ascii="Calibri" w:hAnsi="Calibri"/>
          <w:sz w:val="24"/>
          <w:szCs w:val="24"/>
          <w:lang w:val="en-GB"/>
        </w:rPr>
        <w:t xml:space="preserve"> Engels.</w:t>
      </w:r>
    </w:p>
    <w:p w14:paraId="3147C565" w14:textId="6B18DA21" w:rsidR="00ED626A" w:rsidRPr="00ED626A" w:rsidRDefault="00ED626A" w:rsidP="009B2AA8">
      <w:pPr>
        <w:ind w:left="567"/>
        <w:jc w:val="both"/>
        <w:rPr>
          <w:rFonts w:ascii="Calibri" w:hAnsi="Calibri"/>
          <w:i/>
          <w:sz w:val="24"/>
          <w:szCs w:val="24"/>
          <w:lang w:val="en-GB"/>
        </w:rPr>
      </w:pPr>
      <w:r>
        <w:rPr>
          <w:rFonts w:ascii="Calibri" w:hAnsi="Calibri"/>
          <w:i/>
          <w:sz w:val="24"/>
          <w:szCs w:val="24"/>
          <w:lang w:val="en-GB"/>
        </w:rPr>
        <w:t>Applic</w:t>
      </w:r>
      <w:r w:rsidR="00ED0AC6">
        <w:rPr>
          <w:rFonts w:ascii="Calibri" w:hAnsi="Calibri"/>
          <w:i/>
          <w:sz w:val="24"/>
          <w:szCs w:val="24"/>
          <w:lang w:val="en-GB"/>
        </w:rPr>
        <w:t>ant: The other time, was big big</w:t>
      </w:r>
      <w:r>
        <w:rPr>
          <w:rFonts w:ascii="Calibri" w:hAnsi="Calibri"/>
          <w:i/>
          <w:sz w:val="24"/>
          <w:szCs w:val="24"/>
          <w:lang w:val="en-GB"/>
        </w:rPr>
        <w:t xml:space="preserve"> English. I do not understand. I do not speak it so </w:t>
      </w:r>
      <w:proofErr w:type="gramStart"/>
      <w:r>
        <w:rPr>
          <w:rFonts w:ascii="Calibri" w:hAnsi="Calibri"/>
          <w:i/>
          <w:sz w:val="24"/>
          <w:szCs w:val="24"/>
          <w:lang w:val="en-GB"/>
        </w:rPr>
        <w:t>well,</w:t>
      </w:r>
      <w:proofErr w:type="gramEnd"/>
      <w:r>
        <w:rPr>
          <w:rFonts w:ascii="Calibri" w:hAnsi="Calibri"/>
          <w:i/>
          <w:sz w:val="24"/>
          <w:szCs w:val="24"/>
          <w:lang w:val="en-GB"/>
        </w:rPr>
        <w:t xml:space="preserve"> I speak a little bit English. Please do not speak so fast in English. </w:t>
      </w:r>
    </w:p>
    <w:p w14:paraId="706EC094" w14:textId="77777777" w:rsidR="009B2AA8" w:rsidRPr="00ED626A" w:rsidRDefault="009B2AA8" w:rsidP="009B2AA8">
      <w:pPr>
        <w:ind w:left="567"/>
        <w:jc w:val="both"/>
        <w:rPr>
          <w:rFonts w:ascii="Calibri" w:hAnsi="Calibri"/>
          <w:sz w:val="24"/>
          <w:szCs w:val="24"/>
          <w:lang w:val="en-GB"/>
        </w:rPr>
      </w:pPr>
    </w:p>
    <w:p w14:paraId="63DEF323" w14:textId="77777777" w:rsidR="009B2AA8" w:rsidRDefault="009B2AA8" w:rsidP="009B2AA8">
      <w:pPr>
        <w:ind w:left="567"/>
        <w:jc w:val="both"/>
        <w:rPr>
          <w:rFonts w:ascii="Calibri" w:hAnsi="Calibri"/>
          <w:sz w:val="24"/>
          <w:szCs w:val="24"/>
          <w:lang w:val="en-GB"/>
        </w:rPr>
      </w:pPr>
      <w:r w:rsidRPr="00ED626A">
        <w:rPr>
          <w:rFonts w:ascii="Calibri" w:hAnsi="Calibri"/>
          <w:sz w:val="24"/>
          <w:szCs w:val="24"/>
          <w:lang w:val="en-GB"/>
        </w:rPr>
        <w:t xml:space="preserve">PO: </w:t>
      </w:r>
      <w:proofErr w:type="spellStart"/>
      <w:r w:rsidRPr="00ED626A">
        <w:rPr>
          <w:rFonts w:ascii="Calibri" w:hAnsi="Calibri"/>
          <w:sz w:val="24"/>
          <w:szCs w:val="24"/>
          <w:lang w:val="en-GB"/>
        </w:rPr>
        <w:t>Indien</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ik</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tijdens</w:t>
      </w:r>
      <w:proofErr w:type="spellEnd"/>
      <w:r w:rsidRPr="00ED626A">
        <w:rPr>
          <w:rFonts w:ascii="Calibri" w:hAnsi="Calibri"/>
          <w:sz w:val="24"/>
          <w:szCs w:val="24"/>
          <w:lang w:val="en-GB"/>
        </w:rPr>
        <w:t xml:space="preserve"> het </w:t>
      </w:r>
      <w:proofErr w:type="spellStart"/>
      <w:r w:rsidRPr="00ED626A">
        <w:rPr>
          <w:rFonts w:ascii="Calibri" w:hAnsi="Calibri"/>
          <w:sz w:val="24"/>
          <w:szCs w:val="24"/>
          <w:lang w:val="en-GB"/>
        </w:rPr>
        <w:t>gehoor</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te</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snel</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spreek</w:t>
      </w:r>
      <w:proofErr w:type="spellEnd"/>
      <w:r w:rsidRPr="00ED626A">
        <w:rPr>
          <w:rFonts w:ascii="Calibri" w:hAnsi="Calibri"/>
          <w:sz w:val="24"/>
          <w:szCs w:val="24"/>
          <w:lang w:val="en-GB"/>
        </w:rPr>
        <w:t xml:space="preserve">, of u </w:t>
      </w:r>
      <w:proofErr w:type="spellStart"/>
      <w:r w:rsidRPr="00ED626A">
        <w:rPr>
          <w:rFonts w:ascii="Calibri" w:hAnsi="Calibri"/>
          <w:sz w:val="24"/>
          <w:szCs w:val="24"/>
          <w:lang w:val="en-GB"/>
        </w:rPr>
        <w:t>iets</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niet</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begrepen</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heeft</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aarzel</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dan</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niet</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dit</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onmiddellijk</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te</w:t>
      </w:r>
      <w:proofErr w:type="spellEnd"/>
      <w:r w:rsidRPr="00ED626A">
        <w:rPr>
          <w:rFonts w:ascii="Calibri" w:hAnsi="Calibri"/>
          <w:sz w:val="24"/>
          <w:szCs w:val="24"/>
          <w:lang w:val="en-GB"/>
        </w:rPr>
        <w:t xml:space="preserve"> </w:t>
      </w:r>
      <w:proofErr w:type="spellStart"/>
      <w:r w:rsidRPr="00ED626A">
        <w:rPr>
          <w:rFonts w:ascii="Calibri" w:hAnsi="Calibri"/>
          <w:sz w:val="24"/>
          <w:szCs w:val="24"/>
          <w:lang w:val="en-GB"/>
        </w:rPr>
        <w:t>melden</w:t>
      </w:r>
      <w:proofErr w:type="spellEnd"/>
      <w:r w:rsidRPr="00ED626A">
        <w:rPr>
          <w:rFonts w:ascii="Calibri" w:hAnsi="Calibri"/>
          <w:sz w:val="24"/>
          <w:szCs w:val="24"/>
          <w:lang w:val="en-GB"/>
        </w:rPr>
        <w:t>.</w:t>
      </w:r>
    </w:p>
    <w:p w14:paraId="426FEC91" w14:textId="1F1F1DEC" w:rsidR="00ED626A" w:rsidRPr="00ED626A" w:rsidRDefault="00ED626A" w:rsidP="009B2AA8">
      <w:pPr>
        <w:ind w:left="567"/>
        <w:jc w:val="both"/>
        <w:rPr>
          <w:rFonts w:ascii="Calibri" w:hAnsi="Calibri"/>
          <w:i/>
          <w:sz w:val="24"/>
          <w:szCs w:val="24"/>
          <w:lang w:val="en-GB"/>
        </w:rPr>
      </w:pPr>
      <w:r>
        <w:rPr>
          <w:rFonts w:ascii="Calibri" w:hAnsi="Calibri"/>
          <w:i/>
          <w:sz w:val="24"/>
          <w:szCs w:val="24"/>
          <w:lang w:val="en-GB"/>
        </w:rPr>
        <w:t xml:space="preserve">PO: If I speak too fast during the interview, or if you do not understand, do not hesitate to </w:t>
      </w:r>
      <w:r w:rsidR="00ED0AC6">
        <w:rPr>
          <w:rFonts w:ascii="Calibri" w:hAnsi="Calibri"/>
          <w:i/>
          <w:sz w:val="24"/>
          <w:szCs w:val="24"/>
          <w:lang w:val="en-GB"/>
        </w:rPr>
        <w:t>tell me</w:t>
      </w:r>
      <w:r>
        <w:rPr>
          <w:rFonts w:ascii="Calibri" w:hAnsi="Calibri"/>
          <w:i/>
          <w:sz w:val="24"/>
          <w:szCs w:val="24"/>
          <w:lang w:val="en-GB"/>
        </w:rPr>
        <w:t xml:space="preserve"> immediately. </w:t>
      </w:r>
    </w:p>
    <w:p w14:paraId="7B226BD7" w14:textId="77777777" w:rsidR="009B2AA8" w:rsidRDefault="009B2AA8" w:rsidP="009B2AA8">
      <w:pPr>
        <w:jc w:val="both"/>
        <w:rPr>
          <w:rFonts w:ascii="Calibri" w:hAnsi="Calibri"/>
          <w:sz w:val="24"/>
          <w:szCs w:val="24"/>
          <w:lang w:val="en-GB"/>
        </w:rPr>
      </w:pPr>
    </w:p>
    <w:p w14:paraId="03078765" w14:textId="372C5F4C" w:rsidR="00AA04B0" w:rsidRDefault="00AA04B0" w:rsidP="009B2AA8">
      <w:pPr>
        <w:jc w:val="both"/>
        <w:rPr>
          <w:rFonts w:ascii="Calibri" w:hAnsi="Calibri"/>
          <w:sz w:val="24"/>
          <w:szCs w:val="24"/>
          <w:lang w:val="en-GB"/>
        </w:rPr>
      </w:pPr>
      <w:r w:rsidRPr="00AA04B0">
        <w:rPr>
          <w:rFonts w:ascii="Calibri" w:hAnsi="Calibri"/>
          <w:sz w:val="24"/>
          <w:szCs w:val="24"/>
          <w:lang w:val="en-GB"/>
        </w:rPr>
        <w:t xml:space="preserve">The </w:t>
      </w:r>
      <w:r>
        <w:rPr>
          <w:rFonts w:ascii="Calibri" w:hAnsi="Calibri"/>
          <w:sz w:val="24"/>
          <w:szCs w:val="24"/>
          <w:lang w:val="en-GB"/>
        </w:rPr>
        <w:t>applicant</w:t>
      </w:r>
      <w:r w:rsidRPr="00AA04B0">
        <w:rPr>
          <w:rFonts w:ascii="Calibri" w:hAnsi="Calibri"/>
          <w:sz w:val="24"/>
          <w:szCs w:val="24"/>
          <w:lang w:val="en-GB"/>
        </w:rPr>
        <w:t xml:space="preserve"> </w:t>
      </w:r>
      <w:r>
        <w:rPr>
          <w:rFonts w:ascii="Calibri" w:hAnsi="Calibri"/>
          <w:sz w:val="24"/>
          <w:szCs w:val="24"/>
          <w:lang w:val="en-GB"/>
        </w:rPr>
        <w:t>indicates that she</w:t>
      </w:r>
      <w:r w:rsidRPr="00AA04B0">
        <w:rPr>
          <w:rFonts w:ascii="Calibri" w:hAnsi="Calibri"/>
          <w:sz w:val="24"/>
          <w:szCs w:val="24"/>
          <w:lang w:val="en-GB"/>
        </w:rPr>
        <w:t xml:space="preserve"> does not understand the </w:t>
      </w:r>
      <w:r>
        <w:rPr>
          <w:rFonts w:ascii="Calibri" w:hAnsi="Calibri"/>
          <w:sz w:val="24"/>
          <w:szCs w:val="24"/>
          <w:lang w:val="en-GB"/>
        </w:rPr>
        <w:t>‘big</w:t>
      </w:r>
      <w:r w:rsidRPr="00AA04B0">
        <w:rPr>
          <w:rFonts w:ascii="Calibri" w:hAnsi="Calibri"/>
          <w:sz w:val="24"/>
          <w:szCs w:val="24"/>
          <w:lang w:val="en-GB"/>
        </w:rPr>
        <w:t xml:space="preserve"> big English' used during the first interview and only speaks a little </w:t>
      </w:r>
      <w:r>
        <w:rPr>
          <w:rFonts w:ascii="Calibri" w:hAnsi="Calibri"/>
          <w:sz w:val="24"/>
          <w:szCs w:val="24"/>
          <w:lang w:val="en-GB"/>
        </w:rPr>
        <w:t xml:space="preserve">bit of </w:t>
      </w:r>
      <w:r w:rsidRPr="00AA04B0">
        <w:rPr>
          <w:rFonts w:ascii="Calibri" w:hAnsi="Calibri"/>
          <w:sz w:val="24"/>
          <w:szCs w:val="24"/>
          <w:lang w:val="en-GB"/>
        </w:rPr>
        <w:t xml:space="preserve">English. When, a little later in the interview, the PO explicitly asks about the languages spoken by the </w:t>
      </w:r>
      <w:r>
        <w:rPr>
          <w:rFonts w:ascii="Calibri" w:hAnsi="Calibri"/>
          <w:sz w:val="24"/>
          <w:szCs w:val="24"/>
          <w:lang w:val="en-GB"/>
        </w:rPr>
        <w:t>applicant</w:t>
      </w:r>
      <w:r w:rsidRPr="00AA04B0">
        <w:rPr>
          <w:rFonts w:ascii="Calibri" w:hAnsi="Calibri"/>
          <w:sz w:val="24"/>
          <w:szCs w:val="24"/>
          <w:lang w:val="en-GB"/>
        </w:rPr>
        <w:t xml:space="preserve">, the </w:t>
      </w:r>
      <w:r>
        <w:rPr>
          <w:rFonts w:ascii="Calibri" w:hAnsi="Calibri"/>
          <w:sz w:val="24"/>
          <w:szCs w:val="24"/>
          <w:lang w:val="en-GB"/>
        </w:rPr>
        <w:t>applicant</w:t>
      </w:r>
      <w:r w:rsidRPr="00AA04B0">
        <w:rPr>
          <w:rFonts w:ascii="Calibri" w:hAnsi="Calibri"/>
          <w:sz w:val="24"/>
          <w:szCs w:val="24"/>
          <w:lang w:val="en-GB"/>
        </w:rPr>
        <w:t xml:space="preserve"> indicates that she speaks 'Broken English', which is actually a synonym for 'Nigerian Pidgin English', also called '</w:t>
      </w:r>
      <w:proofErr w:type="spellStart"/>
      <w:r w:rsidRPr="00AA04B0">
        <w:rPr>
          <w:rFonts w:ascii="Calibri" w:hAnsi="Calibri"/>
          <w:sz w:val="24"/>
          <w:szCs w:val="24"/>
          <w:lang w:val="en-GB"/>
        </w:rPr>
        <w:t>Brokin</w:t>
      </w:r>
      <w:proofErr w:type="spellEnd"/>
      <w:r w:rsidRPr="00AA04B0">
        <w:rPr>
          <w:rFonts w:ascii="Calibri" w:hAnsi="Calibri"/>
          <w:sz w:val="24"/>
          <w:szCs w:val="24"/>
          <w:lang w:val="en-GB"/>
        </w:rPr>
        <w:t>' (</w:t>
      </w:r>
      <w:proofErr w:type="spellStart"/>
      <w:r w:rsidRPr="00AA04B0">
        <w:rPr>
          <w:rFonts w:ascii="Calibri" w:hAnsi="Calibri"/>
          <w:sz w:val="24"/>
          <w:szCs w:val="24"/>
          <w:lang w:val="en-GB"/>
        </w:rPr>
        <w:t>Ethnologue</w:t>
      </w:r>
      <w:proofErr w:type="spellEnd"/>
      <w:r w:rsidRPr="00AA04B0">
        <w:rPr>
          <w:rFonts w:ascii="Calibri" w:hAnsi="Calibri"/>
          <w:sz w:val="24"/>
          <w:szCs w:val="24"/>
          <w:lang w:val="en-GB"/>
        </w:rPr>
        <w:t xml:space="preserve"> 2016). She also literally says 'we don't speak this English', referring to the English spoken by the PO.</w:t>
      </w:r>
    </w:p>
    <w:p w14:paraId="17F75561" w14:textId="77777777" w:rsidR="008C541D" w:rsidRPr="006E3FAD" w:rsidRDefault="008C541D" w:rsidP="009B2AA8">
      <w:pPr>
        <w:jc w:val="both"/>
        <w:rPr>
          <w:rFonts w:ascii="Calibri" w:hAnsi="Calibri"/>
          <w:sz w:val="24"/>
          <w:szCs w:val="24"/>
          <w:lang w:val="en-GB"/>
        </w:rPr>
      </w:pPr>
    </w:p>
    <w:p w14:paraId="71409A6A" w14:textId="77777777" w:rsidR="009B2AA8" w:rsidRPr="00AA04B0" w:rsidRDefault="009B2AA8" w:rsidP="009B2AA8">
      <w:pPr>
        <w:ind w:left="567"/>
        <w:jc w:val="both"/>
        <w:rPr>
          <w:rFonts w:ascii="Calibri" w:hAnsi="Calibri"/>
          <w:sz w:val="24"/>
          <w:szCs w:val="24"/>
          <w:u w:val="single"/>
          <w:lang w:val="en-GB"/>
        </w:rPr>
      </w:pPr>
      <w:proofErr w:type="spellStart"/>
      <w:r w:rsidRPr="00AA04B0">
        <w:rPr>
          <w:rFonts w:ascii="Calibri" w:hAnsi="Calibri"/>
          <w:sz w:val="24"/>
          <w:szCs w:val="24"/>
          <w:u w:val="single"/>
          <w:lang w:val="en-GB"/>
        </w:rPr>
        <w:t>Welke</w:t>
      </w:r>
      <w:proofErr w:type="spellEnd"/>
      <w:r w:rsidRPr="00AA04B0">
        <w:rPr>
          <w:rFonts w:ascii="Calibri" w:hAnsi="Calibri"/>
          <w:sz w:val="24"/>
          <w:szCs w:val="24"/>
          <w:u w:val="single"/>
          <w:lang w:val="en-GB"/>
        </w:rPr>
        <w:t xml:space="preserve"> </w:t>
      </w:r>
      <w:proofErr w:type="spellStart"/>
      <w:r w:rsidRPr="00AA04B0">
        <w:rPr>
          <w:rFonts w:ascii="Calibri" w:hAnsi="Calibri"/>
          <w:sz w:val="24"/>
          <w:szCs w:val="24"/>
          <w:u w:val="single"/>
          <w:lang w:val="en-GB"/>
        </w:rPr>
        <w:t>talen</w:t>
      </w:r>
      <w:proofErr w:type="spellEnd"/>
      <w:r w:rsidRPr="00AA04B0">
        <w:rPr>
          <w:rFonts w:ascii="Calibri" w:hAnsi="Calibri"/>
          <w:sz w:val="24"/>
          <w:szCs w:val="24"/>
          <w:u w:val="single"/>
          <w:lang w:val="en-GB"/>
        </w:rPr>
        <w:t xml:space="preserve"> </w:t>
      </w:r>
      <w:proofErr w:type="spellStart"/>
      <w:r w:rsidRPr="00AA04B0">
        <w:rPr>
          <w:rFonts w:ascii="Calibri" w:hAnsi="Calibri"/>
          <w:sz w:val="24"/>
          <w:szCs w:val="24"/>
          <w:u w:val="single"/>
          <w:lang w:val="en-GB"/>
        </w:rPr>
        <w:t>spreekt</w:t>
      </w:r>
      <w:proofErr w:type="spellEnd"/>
      <w:r w:rsidRPr="00AA04B0">
        <w:rPr>
          <w:rFonts w:ascii="Calibri" w:hAnsi="Calibri"/>
          <w:sz w:val="24"/>
          <w:szCs w:val="24"/>
          <w:u w:val="single"/>
          <w:lang w:val="en-GB"/>
        </w:rPr>
        <w:t xml:space="preserve"> u?</w:t>
      </w:r>
    </w:p>
    <w:p w14:paraId="6E60373A" w14:textId="7C339531" w:rsidR="00AA04B0" w:rsidRPr="00AA04B0" w:rsidRDefault="009B2AA8" w:rsidP="00AA04B0">
      <w:pPr>
        <w:ind w:left="567"/>
        <w:jc w:val="both"/>
        <w:rPr>
          <w:rFonts w:ascii="Calibri" w:hAnsi="Calibri"/>
          <w:sz w:val="24"/>
          <w:szCs w:val="24"/>
          <w:lang w:val="en-GB"/>
        </w:rPr>
      </w:pPr>
      <w:r w:rsidRPr="00AA04B0">
        <w:rPr>
          <w:rFonts w:ascii="Calibri" w:hAnsi="Calibri"/>
          <w:sz w:val="24"/>
          <w:szCs w:val="24"/>
          <w:lang w:val="en-GB"/>
        </w:rPr>
        <w:t xml:space="preserve">We </w:t>
      </w:r>
      <w:proofErr w:type="spellStart"/>
      <w:r w:rsidRPr="00AA04B0">
        <w:rPr>
          <w:rFonts w:ascii="Calibri" w:hAnsi="Calibri"/>
          <w:sz w:val="24"/>
          <w:szCs w:val="24"/>
          <w:lang w:val="en-GB"/>
        </w:rPr>
        <w:t>spreken</w:t>
      </w:r>
      <w:proofErr w:type="spellEnd"/>
      <w:r w:rsidRPr="00AA04B0">
        <w:rPr>
          <w:rFonts w:ascii="Calibri" w:hAnsi="Calibri"/>
          <w:sz w:val="24"/>
          <w:szCs w:val="24"/>
          <w:lang w:val="en-GB"/>
        </w:rPr>
        <w:t xml:space="preserve"> Engels, Broken English is </w:t>
      </w:r>
      <w:proofErr w:type="spellStart"/>
      <w:r w:rsidRPr="00AA04B0">
        <w:rPr>
          <w:rFonts w:ascii="Calibri" w:hAnsi="Calibri"/>
          <w:sz w:val="24"/>
          <w:szCs w:val="24"/>
          <w:lang w:val="en-GB"/>
        </w:rPr>
        <w:t>onze</w:t>
      </w:r>
      <w:proofErr w:type="spellEnd"/>
      <w:r w:rsidRPr="00AA04B0">
        <w:rPr>
          <w:rFonts w:ascii="Calibri" w:hAnsi="Calibri"/>
          <w:sz w:val="24"/>
          <w:szCs w:val="24"/>
          <w:lang w:val="en-GB"/>
        </w:rPr>
        <w:t xml:space="preserve"> </w:t>
      </w:r>
      <w:proofErr w:type="spellStart"/>
      <w:r w:rsidRPr="00AA04B0">
        <w:rPr>
          <w:rFonts w:ascii="Calibri" w:hAnsi="Calibri"/>
          <w:sz w:val="24"/>
          <w:szCs w:val="24"/>
          <w:lang w:val="en-GB"/>
        </w:rPr>
        <w:t>naam</w:t>
      </w:r>
      <w:proofErr w:type="spellEnd"/>
      <w:r w:rsidRPr="00AA04B0">
        <w:rPr>
          <w:rFonts w:ascii="Calibri" w:hAnsi="Calibri"/>
          <w:sz w:val="24"/>
          <w:szCs w:val="24"/>
          <w:lang w:val="en-GB"/>
        </w:rPr>
        <w:t xml:space="preserve">, we </w:t>
      </w:r>
      <w:proofErr w:type="spellStart"/>
      <w:r w:rsidRPr="00AA04B0">
        <w:rPr>
          <w:rFonts w:ascii="Calibri" w:hAnsi="Calibri"/>
          <w:sz w:val="24"/>
          <w:szCs w:val="24"/>
          <w:lang w:val="en-GB"/>
        </w:rPr>
        <w:t>spreken</w:t>
      </w:r>
      <w:proofErr w:type="spellEnd"/>
      <w:r w:rsidRPr="00AA04B0">
        <w:rPr>
          <w:rFonts w:ascii="Calibri" w:hAnsi="Calibri"/>
          <w:sz w:val="24"/>
          <w:szCs w:val="24"/>
          <w:lang w:val="en-GB"/>
        </w:rPr>
        <w:t xml:space="preserve"> </w:t>
      </w:r>
      <w:proofErr w:type="spellStart"/>
      <w:r w:rsidRPr="00AA04B0">
        <w:rPr>
          <w:rFonts w:ascii="Calibri" w:hAnsi="Calibri"/>
          <w:sz w:val="24"/>
          <w:szCs w:val="24"/>
          <w:lang w:val="en-GB"/>
        </w:rPr>
        <w:t>Bini</w:t>
      </w:r>
      <w:proofErr w:type="spellEnd"/>
      <w:r w:rsidRPr="00AA04B0">
        <w:rPr>
          <w:rFonts w:ascii="Calibri" w:hAnsi="Calibri"/>
          <w:sz w:val="24"/>
          <w:szCs w:val="24"/>
          <w:lang w:val="en-GB"/>
        </w:rPr>
        <w:t xml:space="preserve">, we </w:t>
      </w:r>
      <w:proofErr w:type="spellStart"/>
      <w:r w:rsidRPr="00AA04B0">
        <w:rPr>
          <w:rFonts w:ascii="Calibri" w:hAnsi="Calibri"/>
          <w:sz w:val="24"/>
          <w:szCs w:val="24"/>
          <w:lang w:val="en-GB"/>
        </w:rPr>
        <w:t>spreken</w:t>
      </w:r>
      <w:proofErr w:type="spellEnd"/>
      <w:r w:rsidRPr="00AA04B0">
        <w:rPr>
          <w:rFonts w:ascii="Calibri" w:hAnsi="Calibri"/>
          <w:sz w:val="24"/>
          <w:szCs w:val="24"/>
          <w:lang w:val="en-GB"/>
        </w:rPr>
        <w:t xml:space="preserve"> Edo</w:t>
      </w:r>
    </w:p>
    <w:p w14:paraId="3C50B090" w14:textId="51CDDD58" w:rsidR="00AA04B0" w:rsidRPr="00AA04B0" w:rsidRDefault="00AA04B0" w:rsidP="009B2AA8">
      <w:pPr>
        <w:ind w:left="567"/>
        <w:jc w:val="both"/>
        <w:rPr>
          <w:rFonts w:ascii="Calibri" w:hAnsi="Calibri"/>
          <w:i/>
          <w:sz w:val="24"/>
          <w:szCs w:val="24"/>
          <w:u w:val="single"/>
          <w:lang w:val="en-GB"/>
        </w:rPr>
      </w:pPr>
      <w:r w:rsidRPr="00AA04B0">
        <w:rPr>
          <w:rFonts w:ascii="Calibri" w:hAnsi="Calibri"/>
          <w:i/>
          <w:sz w:val="24"/>
          <w:szCs w:val="24"/>
          <w:u w:val="single"/>
          <w:lang w:val="en-GB"/>
        </w:rPr>
        <w:t>What languages do you speak?</w:t>
      </w:r>
    </w:p>
    <w:p w14:paraId="7E9268DD" w14:textId="61B16AEF" w:rsidR="00AA04B0" w:rsidRPr="00AA04B0" w:rsidRDefault="00AA04B0" w:rsidP="009B2AA8">
      <w:pPr>
        <w:ind w:left="567"/>
        <w:jc w:val="both"/>
        <w:rPr>
          <w:rFonts w:ascii="Calibri" w:hAnsi="Calibri"/>
          <w:i/>
          <w:sz w:val="24"/>
          <w:szCs w:val="24"/>
          <w:lang w:val="en-GB"/>
        </w:rPr>
      </w:pPr>
      <w:r>
        <w:rPr>
          <w:rFonts w:ascii="Calibri" w:hAnsi="Calibri"/>
          <w:i/>
          <w:sz w:val="24"/>
          <w:szCs w:val="24"/>
          <w:lang w:val="en-GB"/>
        </w:rPr>
        <w:lastRenderedPageBreak/>
        <w:t xml:space="preserve">We speak English, Broken English is our name, we speak </w:t>
      </w:r>
      <w:proofErr w:type="spellStart"/>
      <w:r>
        <w:rPr>
          <w:rFonts w:ascii="Calibri" w:hAnsi="Calibri"/>
          <w:i/>
          <w:sz w:val="24"/>
          <w:szCs w:val="24"/>
          <w:lang w:val="en-GB"/>
        </w:rPr>
        <w:t>Bini</w:t>
      </w:r>
      <w:proofErr w:type="spellEnd"/>
      <w:r>
        <w:rPr>
          <w:rFonts w:ascii="Calibri" w:hAnsi="Calibri"/>
          <w:i/>
          <w:sz w:val="24"/>
          <w:szCs w:val="24"/>
          <w:lang w:val="en-GB"/>
        </w:rPr>
        <w:t>, we speak Edo</w:t>
      </w:r>
    </w:p>
    <w:p w14:paraId="41B6FAA0" w14:textId="77777777" w:rsidR="009B2AA8" w:rsidRPr="00AA04B0" w:rsidRDefault="009B2AA8" w:rsidP="009B2AA8">
      <w:pPr>
        <w:jc w:val="both"/>
        <w:rPr>
          <w:rFonts w:ascii="Calibri" w:hAnsi="Calibri"/>
          <w:sz w:val="24"/>
          <w:szCs w:val="24"/>
          <w:lang w:val="en-GB"/>
        </w:rPr>
      </w:pPr>
    </w:p>
    <w:p w14:paraId="23B9A6CA" w14:textId="77777777" w:rsidR="009B2AA8" w:rsidRPr="00AA04B0" w:rsidRDefault="009B2AA8" w:rsidP="009B2AA8">
      <w:pPr>
        <w:ind w:left="567"/>
        <w:jc w:val="both"/>
        <w:rPr>
          <w:rFonts w:ascii="Calibri" w:hAnsi="Calibri"/>
          <w:sz w:val="24"/>
          <w:szCs w:val="24"/>
          <w:u w:val="single"/>
          <w:lang w:val="en-GB"/>
        </w:rPr>
      </w:pPr>
      <w:proofErr w:type="spellStart"/>
      <w:r w:rsidRPr="00AA04B0">
        <w:rPr>
          <w:rFonts w:ascii="Calibri" w:hAnsi="Calibri"/>
          <w:sz w:val="24"/>
          <w:szCs w:val="24"/>
          <w:u w:val="single"/>
          <w:lang w:val="en-GB"/>
        </w:rPr>
        <w:t>Andere</w:t>
      </w:r>
      <w:proofErr w:type="spellEnd"/>
      <w:r w:rsidRPr="00AA04B0">
        <w:rPr>
          <w:rFonts w:ascii="Calibri" w:hAnsi="Calibri"/>
          <w:sz w:val="24"/>
          <w:szCs w:val="24"/>
          <w:u w:val="single"/>
          <w:lang w:val="en-GB"/>
        </w:rPr>
        <w:t xml:space="preserve"> locale </w:t>
      </w:r>
      <w:proofErr w:type="spellStart"/>
      <w:r w:rsidRPr="00AA04B0">
        <w:rPr>
          <w:rFonts w:ascii="Calibri" w:hAnsi="Calibri"/>
          <w:sz w:val="24"/>
          <w:szCs w:val="24"/>
          <w:u w:val="single"/>
          <w:lang w:val="en-GB"/>
        </w:rPr>
        <w:t>talen</w:t>
      </w:r>
      <w:proofErr w:type="spellEnd"/>
      <w:r w:rsidRPr="00AA04B0">
        <w:rPr>
          <w:rFonts w:ascii="Calibri" w:hAnsi="Calibri"/>
          <w:sz w:val="24"/>
          <w:szCs w:val="24"/>
          <w:u w:val="single"/>
          <w:lang w:val="en-GB"/>
        </w:rPr>
        <w:t xml:space="preserve"> van Nigeria? </w:t>
      </w:r>
    </w:p>
    <w:p w14:paraId="244064FB" w14:textId="77777777" w:rsidR="009B2AA8" w:rsidRDefault="009B2AA8" w:rsidP="009B2AA8">
      <w:pPr>
        <w:ind w:left="567"/>
        <w:jc w:val="both"/>
        <w:rPr>
          <w:rFonts w:ascii="Calibri" w:hAnsi="Calibri"/>
          <w:sz w:val="24"/>
          <w:szCs w:val="24"/>
          <w:lang w:val="en-GB"/>
        </w:rPr>
      </w:pPr>
      <w:proofErr w:type="spellStart"/>
      <w:r w:rsidRPr="00AA04B0">
        <w:rPr>
          <w:rFonts w:ascii="Calibri" w:hAnsi="Calibri"/>
          <w:sz w:val="24"/>
          <w:szCs w:val="24"/>
          <w:lang w:val="en-GB"/>
        </w:rPr>
        <w:t>Neen</w:t>
      </w:r>
      <w:proofErr w:type="spellEnd"/>
      <w:r w:rsidRPr="00AA04B0">
        <w:rPr>
          <w:rFonts w:ascii="Calibri" w:hAnsi="Calibri"/>
          <w:sz w:val="24"/>
          <w:szCs w:val="24"/>
          <w:lang w:val="en-GB"/>
        </w:rPr>
        <w:t xml:space="preserve">, Broken English, is </w:t>
      </w:r>
      <w:proofErr w:type="spellStart"/>
      <w:r w:rsidRPr="00AA04B0">
        <w:rPr>
          <w:rFonts w:ascii="Calibri" w:hAnsi="Calibri"/>
          <w:sz w:val="24"/>
          <w:szCs w:val="24"/>
          <w:lang w:val="en-GB"/>
        </w:rPr>
        <w:t>ons</w:t>
      </w:r>
      <w:proofErr w:type="spellEnd"/>
      <w:r w:rsidRPr="00AA04B0">
        <w:rPr>
          <w:rFonts w:ascii="Calibri" w:hAnsi="Calibri"/>
          <w:sz w:val="24"/>
          <w:szCs w:val="24"/>
          <w:lang w:val="en-GB"/>
        </w:rPr>
        <w:t xml:space="preserve"> Engels, we </w:t>
      </w:r>
      <w:proofErr w:type="spellStart"/>
      <w:r w:rsidRPr="00AA04B0">
        <w:rPr>
          <w:rFonts w:ascii="Calibri" w:hAnsi="Calibri"/>
          <w:sz w:val="24"/>
          <w:szCs w:val="24"/>
          <w:lang w:val="en-GB"/>
        </w:rPr>
        <w:t>spreken</w:t>
      </w:r>
      <w:proofErr w:type="spellEnd"/>
      <w:r w:rsidRPr="00AA04B0">
        <w:rPr>
          <w:rFonts w:ascii="Calibri" w:hAnsi="Calibri"/>
          <w:sz w:val="24"/>
          <w:szCs w:val="24"/>
          <w:lang w:val="en-GB"/>
        </w:rPr>
        <w:t xml:space="preserve"> </w:t>
      </w:r>
      <w:proofErr w:type="spellStart"/>
      <w:r w:rsidRPr="00AA04B0">
        <w:rPr>
          <w:rFonts w:ascii="Calibri" w:hAnsi="Calibri"/>
          <w:sz w:val="24"/>
          <w:szCs w:val="24"/>
          <w:lang w:val="en-GB"/>
        </w:rPr>
        <w:t>gebroken</w:t>
      </w:r>
      <w:proofErr w:type="spellEnd"/>
      <w:r w:rsidRPr="00AA04B0">
        <w:rPr>
          <w:rFonts w:ascii="Calibri" w:hAnsi="Calibri"/>
          <w:sz w:val="24"/>
          <w:szCs w:val="24"/>
          <w:lang w:val="en-GB"/>
        </w:rPr>
        <w:t xml:space="preserve"> Engels, </w:t>
      </w:r>
      <w:proofErr w:type="spellStart"/>
      <w:r w:rsidRPr="00AA04B0">
        <w:rPr>
          <w:rFonts w:ascii="Calibri" w:hAnsi="Calibri"/>
          <w:sz w:val="24"/>
          <w:szCs w:val="24"/>
          <w:lang w:val="en-GB"/>
        </w:rPr>
        <w:t>dat</w:t>
      </w:r>
      <w:proofErr w:type="spellEnd"/>
      <w:r w:rsidRPr="00AA04B0">
        <w:rPr>
          <w:rFonts w:ascii="Calibri" w:hAnsi="Calibri"/>
          <w:sz w:val="24"/>
          <w:szCs w:val="24"/>
          <w:lang w:val="en-GB"/>
        </w:rPr>
        <w:t xml:space="preserve"> is </w:t>
      </w:r>
      <w:proofErr w:type="spellStart"/>
      <w:r w:rsidRPr="00AA04B0">
        <w:rPr>
          <w:rFonts w:ascii="Calibri" w:hAnsi="Calibri"/>
          <w:sz w:val="24"/>
          <w:szCs w:val="24"/>
          <w:lang w:val="en-GB"/>
        </w:rPr>
        <w:t>ons</w:t>
      </w:r>
      <w:proofErr w:type="spellEnd"/>
      <w:r w:rsidRPr="00AA04B0">
        <w:rPr>
          <w:rFonts w:ascii="Calibri" w:hAnsi="Calibri"/>
          <w:sz w:val="24"/>
          <w:szCs w:val="24"/>
          <w:lang w:val="en-GB"/>
        </w:rPr>
        <w:t xml:space="preserve"> Engels, </w:t>
      </w:r>
      <w:proofErr w:type="spellStart"/>
      <w:r w:rsidRPr="00AA04B0">
        <w:rPr>
          <w:rFonts w:ascii="Calibri" w:hAnsi="Calibri"/>
          <w:sz w:val="24"/>
          <w:szCs w:val="24"/>
          <w:lang w:val="en-GB"/>
        </w:rPr>
        <w:t>dit</w:t>
      </w:r>
      <w:proofErr w:type="spellEnd"/>
      <w:r w:rsidRPr="00AA04B0">
        <w:rPr>
          <w:rFonts w:ascii="Calibri" w:hAnsi="Calibri"/>
          <w:sz w:val="24"/>
          <w:szCs w:val="24"/>
          <w:lang w:val="en-GB"/>
        </w:rPr>
        <w:t xml:space="preserve"> Engels </w:t>
      </w:r>
      <w:proofErr w:type="spellStart"/>
      <w:r w:rsidRPr="00AA04B0">
        <w:rPr>
          <w:rFonts w:ascii="Calibri" w:hAnsi="Calibri"/>
          <w:sz w:val="24"/>
          <w:szCs w:val="24"/>
          <w:lang w:val="en-GB"/>
        </w:rPr>
        <w:t>spreken</w:t>
      </w:r>
      <w:proofErr w:type="spellEnd"/>
      <w:r w:rsidRPr="00AA04B0">
        <w:rPr>
          <w:rFonts w:ascii="Calibri" w:hAnsi="Calibri"/>
          <w:sz w:val="24"/>
          <w:szCs w:val="24"/>
          <w:lang w:val="en-GB"/>
        </w:rPr>
        <w:t xml:space="preserve"> we </w:t>
      </w:r>
      <w:proofErr w:type="spellStart"/>
      <w:r w:rsidRPr="00AA04B0">
        <w:rPr>
          <w:rFonts w:ascii="Calibri" w:hAnsi="Calibri"/>
          <w:sz w:val="24"/>
          <w:szCs w:val="24"/>
          <w:lang w:val="en-GB"/>
        </w:rPr>
        <w:t>niet</w:t>
      </w:r>
      <w:proofErr w:type="spellEnd"/>
    </w:p>
    <w:p w14:paraId="04A3BA4B" w14:textId="405D01EE" w:rsidR="00AA04B0" w:rsidRPr="00AA04B0" w:rsidRDefault="00AA04B0" w:rsidP="009B2AA8">
      <w:pPr>
        <w:ind w:left="567"/>
        <w:jc w:val="both"/>
        <w:rPr>
          <w:rFonts w:ascii="Calibri" w:hAnsi="Calibri"/>
          <w:i/>
          <w:sz w:val="24"/>
          <w:szCs w:val="24"/>
          <w:u w:val="single"/>
          <w:lang w:val="en-GB"/>
        </w:rPr>
      </w:pPr>
      <w:r w:rsidRPr="00AA04B0">
        <w:rPr>
          <w:rFonts w:ascii="Calibri" w:hAnsi="Calibri"/>
          <w:i/>
          <w:sz w:val="24"/>
          <w:szCs w:val="24"/>
          <w:u w:val="single"/>
          <w:lang w:val="en-GB"/>
        </w:rPr>
        <w:t>Other local languages of Nigeria?</w:t>
      </w:r>
    </w:p>
    <w:p w14:paraId="721F9326" w14:textId="2BD339AA" w:rsidR="00AA04B0" w:rsidRPr="00AA04B0" w:rsidRDefault="00ED0AC6" w:rsidP="009B2AA8">
      <w:pPr>
        <w:ind w:left="567"/>
        <w:jc w:val="both"/>
        <w:rPr>
          <w:rFonts w:ascii="Calibri" w:hAnsi="Calibri"/>
          <w:i/>
          <w:sz w:val="24"/>
          <w:szCs w:val="24"/>
          <w:lang w:val="en-GB"/>
        </w:rPr>
      </w:pPr>
      <w:r>
        <w:rPr>
          <w:rFonts w:ascii="Calibri" w:hAnsi="Calibri"/>
          <w:i/>
          <w:sz w:val="24"/>
          <w:szCs w:val="24"/>
          <w:lang w:val="en-GB"/>
        </w:rPr>
        <w:t>No</w:t>
      </w:r>
      <w:r w:rsidR="00AA04B0">
        <w:rPr>
          <w:rFonts w:ascii="Calibri" w:hAnsi="Calibri"/>
          <w:i/>
          <w:sz w:val="24"/>
          <w:szCs w:val="24"/>
          <w:lang w:val="en-GB"/>
        </w:rPr>
        <w:t>, Broken English, is our English, we speak broken English, that is our English, this English we do not speak</w:t>
      </w:r>
    </w:p>
    <w:p w14:paraId="556EC39B" w14:textId="77777777" w:rsidR="009B2AA8" w:rsidRPr="006E3FAD" w:rsidRDefault="009B2AA8" w:rsidP="009B2AA8">
      <w:pPr>
        <w:jc w:val="both"/>
        <w:rPr>
          <w:rFonts w:ascii="Calibri" w:hAnsi="Calibri"/>
          <w:sz w:val="24"/>
          <w:szCs w:val="24"/>
          <w:lang w:val="en-GB"/>
        </w:rPr>
      </w:pPr>
    </w:p>
    <w:p w14:paraId="3F4F6E4F" w14:textId="15B3AABA" w:rsidR="00AA04B0" w:rsidRDefault="00AA04B0" w:rsidP="00AA04B0">
      <w:pPr>
        <w:jc w:val="both"/>
        <w:rPr>
          <w:rFonts w:ascii="Calibri" w:hAnsi="Calibri"/>
          <w:sz w:val="24"/>
          <w:szCs w:val="24"/>
          <w:lang w:val="en-GB"/>
        </w:rPr>
      </w:pPr>
      <w:r w:rsidRPr="00AA04B0">
        <w:rPr>
          <w:rFonts w:ascii="Calibri" w:hAnsi="Calibri"/>
          <w:sz w:val="24"/>
          <w:szCs w:val="24"/>
          <w:lang w:val="en-GB"/>
        </w:rPr>
        <w:t xml:space="preserve">The problem that arises here is that </w:t>
      </w:r>
      <w:r>
        <w:rPr>
          <w:rFonts w:ascii="Calibri" w:hAnsi="Calibri"/>
          <w:sz w:val="24"/>
          <w:szCs w:val="24"/>
          <w:lang w:val="en-GB"/>
        </w:rPr>
        <w:t>‘</w:t>
      </w:r>
      <w:r w:rsidRPr="00AA04B0">
        <w:rPr>
          <w:rFonts w:ascii="Calibri" w:hAnsi="Calibri"/>
          <w:sz w:val="24"/>
          <w:szCs w:val="24"/>
          <w:lang w:val="en-GB"/>
        </w:rPr>
        <w:t>Nigerian Pidgin English</w:t>
      </w:r>
      <w:r>
        <w:rPr>
          <w:rFonts w:ascii="Calibri" w:hAnsi="Calibri"/>
          <w:sz w:val="24"/>
          <w:szCs w:val="24"/>
          <w:lang w:val="en-GB"/>
        </w:rPr>
        <w:t>’</w:t>
      </w:r>
      <w:r w:rsidRPr="00AA04B0">
        <w:rPr>
          <w:rFonts w:ascii="Calibri" w:hAnsi="Calibri"/>
          <w:sz w:val="24"/>
          <w:szCs w:val="24"/>
          <w:lang w:val="en-GB"/>
        </w:rPr>
        <w:t xml:space="preserve"> is </w:t>
      </w:r>
      <w:r>
        <w:rPr>
          <w:rFonts w:ascii="Calibri" w:hAnsi="Calibri"/>
          <w:sz w:val="24"/>
          <w:szCs w:val="24"/>
          <w:lang w:val="en-GB"/>
        </w:rPr>
        <w:t>assumed to be a kind of ‘</w:t>
      </w:r>
      <w:r w:rsidRPr="00AA04B0">
        <w:rPr>
          <w:rFonts w:ascii="Calibri" w:hAnsi="Calibri"/>
          <w:sz w:val="24"/>
          <w:szCs w:val="24"/>
          <w:lang w:val="en-GB"/>
        </w:rPr>
        <w:t>English</w:t>
      </w:r>
      <w:r>
        <w:rPr>
          <w:rFonts w:ascii="Calibri" w:hAnsi="Calibri"/>
          <w:sz w:val="24"/>
          <w:szCs w:val="24"/>
          <w:lang w:val="en-GB"/>
        </w:rPr>
        <w:t>’</w:t>
      </w:r>
      <w:r w:rsidRPr="00AA04B0">
        <w:rPr>
          <w:rFonts w:ascii="Calibri" w:hAnsi="Calibri"/>
          <w:sz w:val="24"/>
          <w:szCs w:val="24"/>
          <w:lang w:val="en-GB"/>
        </w:rPr>
        <w:t>, whereas these are actually two different languages. This not only ma</w:t>
      </w:r>
      <w:r>
        <w:rPr>
          <w:rFonts w:ascii="Calibri" w:hAnsi="Calibri"/>
          <w:sz w:val="24"/>
          <w:szCs w:val="24"/>
          <w:lang w:val="en-GB"/>
        </w:rPr>
        <w:t>kes it very difficult for the applicant</w:t>
      </w:r>
      <w:r w:rsidRPr="00AA04B0">
        <w:rPr>
          <w:rFonts w:ascii="Calibri" w:hAnsi="Calibri"/>
          <w:sz w:val="24"/>
          <w:szCs w:val="24"/>
          <w:lang w:val="en-GB"/>
        </w:rPr>
        <w:t xml:space="preserve"> to express </w:t>
      </w:r>
      <w:r>
        <w:rPr>
          <w:rFonts w:ascii="Calibri" w:hAnsi="Calibri"/>
          <w:sz w:val="24"/>
          <w:szCs w:val="24"/>
          <w:lang w:val="en-GB"/>
        </w:rPr>
        <w:t>herself</w:t>
      </w:r>
      <w:r w:rsidRPr="00AA04B0">
        <w:rPr>
          <w:rFonts w:ascii="Calibri" w:hAnsi="Calibri"/>
          <w:sz w:val="24"/>
          <w:szCs w:val="24"/>
          <w:lang w:val="en-GB"/>
        </w:rPr>
        <w:t xml:space="preserve"> accurately and </w:t>
      </w:r>
      <w:r>
        <w:rPr>
          <w:rFonts w:ascii="Calibri" w:hAnsi="Calibri"/>
          <w:sz w:val="24"/>
          <w:szCs w:val="24"/>
          <w:lang w:val="en-GB"/>
        </w:rPr>
        <w:t xml:space="preserve">in a </w:t>
      </w:r>
      <w:r w:rsidRPr="00AA04B0">
        <w:rPr>
          <w:rFonts w:ascii="Calibri" w:hAnsi="Calibri"/>
          <w:sz w:val="24"/>
          <w:szCs w:val="24"/>
          <w:lang w:val="en-GB"/>
        </w:rPr>
        <w:t>nuanced</w:t>
      </w:r>
      <w:r>
        <w:rPr>
          <w:rFonts w:ascii="Calibri" w:hAnsi="Calibri"/>
          <w:sz w:val="24"/>
          <w:szCs w:val="24"/>
          <w:lang w:val="en-GB"/>
        </w:rPr>
        <w:t xml:space="preserve"> way</w:t>
      </w:r>
      <w:r w:rsidRPr="00AA04B0">
        <w:rPr>
          <w:rFonts w:ascii="Calibri" w:hAnsi="Calibri"/>
          <w:sz w:val="24"/>
          <w:szCs w:val="24"/>
          <w:lang w:val="en-GB"/>
        </w:rPr>
        <w:t>, but also for the PO</w:t>
      </w:r>
      <w:r>
        <w:rPr>
          <w:rFonts w:ascii="Calibri" w:hAnsi="Calibri"/>
          <w:sz w:val="24"/>
          <w:szCs w:val="24"/>
          <w:lang w:val="en-GB"/>
        </w:rPr>
        <w:t>,</w:t>
      </w:r>
      <w:r w:rsidRPr="00AA04B0">
        <w:rPr>
          <w:rFonts w:ascii="Calibri" w:hAnsi="Calibri"/>
          <w:sz w:val="24"/>
          <w:szCs w:val="24"/>
          <w:lang w:val="en-GB"/>
        </w:rPr>
        <w:t xml:space="preserve"> it imposes </w:t>
      </w:r>
      <w:r w:rsidR="00ED0AC6">
        <w:rPr>
          <w:rFonts w:ascii="Calibri" w:hAnsi="Calibri"/>
          <w:sz w:val="24"/>
          <w:szCs w:val="24"/>
          <w:lang w:val="en-GB"/>
        </w:rPr>
        <w:t>high communication requirements:</w:t>
      </w:r>
    </w:p>
    <w:p w14:paraId="0536480E" w14:textId="6501D41A" w:rsidR="00AA04B0" w:rsidRPr="00AA04B0" w:rsidRDefault="00AA04B0" w:rsidP="00AA04B0">
      <w:pPr>
        <w:jc w:val="both"/>
        <w:rPr>
          <w:rFonts w:ascii="Calibri" w:hAnsi="Calibri"/>
          <w:sz w:val="24"/>
          <w:szCs w:val="24"/>
          <w:lang w:val="en-GB"/>
        </w:rPr>
      </w:pPr>
      <w:r>
        <w:rPr>
          <w:rFonts w:ascii="Calibri" w:hAnsi="Calibri"/>
          <w:sz w:val="24"/>
          <w:szCs w:val="24"/>
          <w:lang w:val="en-GB"/>
        </w:rPr>
        <w:t xml:space="preserve">- </w:t>
      </w:r>
      <w:r w:rsidRPr="00AA04B0">
        <w:rPr>
          <w:rFonts w:ascii="Calibri" w:hAnsi="Calibri"/>
          <w:sz w:val="24"/>
          <w:szCs w:val="24"/>
          <w:lang w:val="en-GB"/>
        </w:rPr>
        <w:t xml:space="preserve">The PO can hardly follow the </w:t>
      </w:r>
      <w:r>
        <w:rPr>
          <w:rFonts w:ascii="Calibri" w:hAnsi="Calibri"/>
          <w:sz w:val="24"/>
          <w:szCs w:val="24"/>
          <w:lang w:val="en-GB"/>
        </w:rPr>
        <w:t>applicant’s story</w:t>
      </w:r>
      <w:r w:rsidRPr="00AA04B0">
        <w:rPr>
          <w:rFonts w:ascii="Calibri" w:hAnsi="Calibri"/>
          <w:sz w:val="24"/>
          <w:szCs w:val="24"/>
          <w:lang w:val="en-GB"/>
        </w:rPr>
        <w:t xml:space="preserve"> </w:t>
      </w:r>
      <w:r>
        <w:rPr>
          <w:rFonts w:ascii="Calibri" w:hAnsi="Calibri"/>
          <w:sz w:val="24"/>
          <w:szCs w:val="24"/>
          <w:lang w:val="en-GB"/>
        </w:rPr>
        <w:t xml:space="preserve">during the interview </w:t>
      </w:r>
      <w:r w:rsidRPr="00AA04B0">
        <w:rPr>
          <w:rFonts w:ascii="Calibri" w:hAnsi="Calibri"/>
          <w:sz w:val="24"/>
          <w:szCs w:val="24"/>
          <w:lang w:val="en-GB"/>
        </w:rPr>
        <w:t>because of the large linguistic differences</w:t>
      </w:r>
    </w:p>
    <w:p w14:paraId="41405C08" w14:textId="28A954AC" w:rsidR="00AA04B0" w:rsidRDefault="00AA04B0" w:rsidP="00AA04B0">
      <w:pPr>
        <w:jc w:val="both"/>
        <w:rPr>
          <w:rFonts w:ascii="Calibri" w:hAnsi="Calibri"/>
          <w:sz w:val="24"/>
          <w:szCs w:val="24"/>
          <w:lang w:val="en-GB"/>
        </w:rPr>
      </w:pPr>
      <w:r w:rsidRPr="00AA04B0">
        <w:rPr>
          <w:rFonts w:ascii="Calibri" w:hAnsi="Calibri"/>
          <w:sz w:val="24"/>
          <w:szCs w:val="24"/>
          <w:lang w:val="en-GB"/>
        </w:rPr>
        <w:t xml:space="preserve">- The PO finds it difficult to present the </w:t>
      </w:r>
      <w:r>
        <w:rPr>
          <w:rFonts w:ascii="Calibri" w:hAnsi="Calibri"/>
          <w:sz w:val="24"/>
          <w:szCs w:val="24"/>
          <w:lang w:val="en-GB"/>
        </w:rPr>
        <w:t>applicant’s</w:t>
      </w:r>
      <w:r w:rsidRPr="00AA04B0">
        <w:rPr>
          <w:rFonts w:ascii="Calibri" w:hAnsi="Calibri"/>
          <w:sz w:val="24"/>
          <w:szCs w:val="24"/>
          <w:lang w:val="en-GB"/>
        </w:rPr>
        <w:t xml:space="preserve"> story coherently in the report: the PO chooses to literally translate Nigerian English as 'broken Dutch' in her report. Moreover, she incorporates in her report what she did not understand during the hearing, </w:t>
      </w:r>
      <w:r w:rsidR="00ED0AC6">
        <w:rPr>
          <w:rFonts w:ascii="Calibri" w:hAnsi="Calibri"/>
          <w:sz w:val="24"/>
          <w:szCs w:val="24"/>
          <w:lang w:val="en-GB"/>
        </w:rPr>
        <w:t xml:space="preserve">yet </w:t>
      </w:r>
      <w:r w:rsidRPr="00AA04B0">
        <w:rPr>
          <w:rFonts w:ascii="Calibri" w:hAnsi="Calibri"/>
          <w:sz w:val="24"/>
          <w:szCs w:val="24"/>
          <w:lang w:val="en-GB"/>
        </w:rPr>
        <w:t>without clarifying this further.</w:t>
      </w:r>
    </w:p>
    <w:p w14:paraId="28F044DA" w14:textId="77777777" w:rsidR="00AA04B0" w:rsidRDefault="00AA04B0" w:rsidP="00AA04B0">
      <w:pPr>
        <w:jc w:val="both"/>
        <w:rPr>
          <w:rFonts w:ascii="Calibri" w:hAnsi="Calibri"/>
          <w:sz w:val="24"/>
          <w:szCs w:val="24"/>
          <w:lang w:val="en-GB"/>
        </w:rPr>
      </w:pPr>
    </w:p>
    <w:p w14:paraId="568E71D2" w14:textId="0258DFB7" w:rsidR="009B2AA8" w:rsidRPr="006E3FAD" w:rsidRDefault="00AA04B0" w:rsidP="009B2AA8">
      <w:pPr>
        <w:jc w:val="both"/>
        <w:rPr>
          <w:rFonts w:ascii="Calibri" w:hAnsi="Calibri"/>
          <w:sz w:val="24"/>
          <w:szCs w:val="24"/>
          <w:lang w:val="en-GB"/>
        </w:rPr>
      </w:pPr>
      <w:r w:rsidRPr="00AA04B0">
        <w:rPr>
          <w:rFonts w:ascii="Calibri" w:hAnsi="Calibri"/>
          <w:sz w:val="24"/>
          <w:szCs w:val="24"/>
          <w:lang w:val="en-GB"/>
        </w:rPr>
        <w:t>Part of the problem is also that Nigerian Pidgin is often perceived by the speakers themselves as a 'kind of English', rather than a language in itself. The following example shows how much Nigerian Pidgin differs from English</w:t>
      </w:r>
      <w:r w:rsidR="009B2AA8" w:rsidRPr="006E3FAD">
        <w:rPr>
          <w:rFonts w:ascii="Calibri" w:eastAsia="Times New Roman" w:hAnsi="Calibri"/>
          <w:sz w:val="24"/>
          <w:szCs w:val="24"/>
          <w:lang w:val="en-GB"/>
        </w:rPr>
        <w:t xml:space="preserve"> </w:t>
      </w:r>
      <w:r w:rsidR="009B2AA8" w:rsidRPr="006E3FAD">
        <w:rPr>
          <w:rFonts w:ascii="Calibri" w:eastAsia="Times New Roman" w:hAnsi="Calibri"/>
          <w:szCs w:val="20"/>
          <w:lang w:val="en-GB"/>
        </w:rPr>
        <w:t>(</w:t>
      </w:r>
      <w:hyperlink r:id="rId8" w:history="1">
        <w:r w:rsidR="009B2AA8" w:rsidRPr="006E3FAD">
          <w:rPr>
            <w:rStyle w:val="Hyperlink"/>
            <w:rFonts w:ascii="Calibri" w:eastAsia="Times New Roman" w:hAnsi="Calibri"/>
            <w:szCs w:val="20"/>
            <w:lang w:val="en-GB"/>
          </w:rPr>
          <w:t>http://languagecontact.humanities.manchester.ac.uk/McrLC/casestudies/FG_NigerianPidgin.html)</w:t>
        </w:r>
      </w:hyperlink>
      <w:r w:rsidR="009B2AA8" w:rsidRPr="006E3FAD">
        <w:rPr>
          <w:rFonts w:ascii="Calibri" w:eastAsia="Times New Roman" w:hAnsi="Calibri"/>
          <w:sz w:val="24"/>
          <w:szCs w:val="24"/>
          <w:lang w:val="en-GB"/>
        </w:rPr>
        <w:t>:</w:t>
      </w:r>
    </w:p>
    <w:p w14:paraId="31B16C8B" w14:textId="77777777" w:rsidR="009B2AA8" w:rsidRPr="006E3FAD" w:rsidRDefault="009B2AA8" w:rsidP="009B2AA8">
      <w:pPr>
        <w:jc w:val="both"/>
        <w:rPr>
          <w:rFonts w:ascii="Calibri" w:eastAsia="Times New Roman" w:hAnsi="Calibri"/>
          <w:sz w:val="24"/>
          <w:szCs w:val="24"/>
          <w:lang w:val="en-GB"/>
        </w:rPr>
      </w:pPr>
    </w:p>
    <w:p w14:paraId="7E9DCF82" w14:textId="77777777" w:rsidR="009B2AA8" w:rsidRPr="006E3FAD" w:rsidRDefault="009B2AA8" w:rsidP="009B2AA8">
      <w:pPr>
        <w:ind w:left="567"/>
        <w:jc w:val="both"/>
        <w:rPr>
          <w:rFonts w:ascii="Calibri" w:eastAsia="Times New Roman" w:hAnsi="Calibri"/>
          <w:i/>
          <w:sz w:val="24"/>
          <w:szCs w:val="24"/>
          <w:lang w:val="en-GB"/>
        </w:rPr>
      </w:pPr>
      <w:r w:rsidRPr="006E3FAD">
        <w:rPr>
          <w:rFonts w:ascii="Calibri" w:eastAsia="Times New Roman" w:hAnsi="Calibri"/>
          <w:i/>
          <w:sz w:val="24"/>
          <w:szCs w:val="24"/>
          <w:lang w:val="en-GB"/>
        </w:rPr>
        <w:t xml:space="preserve">Di tin we mi no </w:t>
      </w:r>
      <w:proofErr w:type="spellStart"/>
      <w:r w:rsidRPr="006E3FAD">
        <w:rPr>
          <w:rFonts w:ascii="Calibri" w:eastAsia="Times New Roman" w:hAnsi="Calibri"/>
          <w:i/>
          <w:sz w:val="24"/>
          <w:szCs w:val="24"/>
          <w:lang w:val="en-GB"/>
        </w:rPr>
        <w:t>laik</w:t>
      </w:r>
      <w:proofErr w:type="spellEnd"/>
      <w:r w:rsidRPr="006E3FAD">
        <w:rPr>
          <w:rFonts w:ascii="Calibri" w:eastAsia="Times New Roman" w:hAnsi="Calibri"/>
          <w:i/>
          <w:sz w:val="24"/>
          <w:szCs w:val="24"/>
          <w:lang w:val="en-GB"/>
        </w:rPr>
        <w:t xml:space="preserve"> is when de man </w:t>
      </w:r>
      <w:proofErr w:type="spellStart"/>
      <w:r w:rsidRPr="006E3FAD">
        <w:rPr>
          <w:rFonts w:ascii="Calibri" w:eastAsia="Times New Roman" w:hAnsi="Calibri"/>
          <w:i/>
          <w:sz w:val="24"/>
          <w:szCs w:val="24"/>
          <w:lang w:val="en-GB"/>
        </w:rPr>
        <w:t>dey</w:t>
      </w:r>
      <w:proofErr w:type="spellEnd"/>
      <w:r w:rsidRPr="006E3FAD">
        <w:rPr>
          <w:rFonts w:ascii="Calibri" w:eastAsia="Times New Roman" w:hAnsi="Calibri"/>
          <w:i/>
          <w:sz w:val="24"/>
          <w:szCs w:val="24"/>
          <w:lang w:val="en-GB"/>
        </w:rPr>
        <w:t xml:space="preserve"> </w:t>
      </w:r>
      <w:proofErr w:type="spellStart"/>
      <w:r w:rsidRPr="006E3FAD">
        <w:rPr>
          <w:rFonts w:ascii="Calibri" w:eastAsia="Times New Roman" w:hAnsi="Calibri"/>
          <w:i/>
          <w:sz w:val="24"/>
          <w:szCs w:val="24"/>
          <w:lang w:val="en-GB"/>
        </w:rPr>
        <w:t>ple</w:t>
      </w:r>
      <w:proofErr w:type="spellEnd"/>
      <w:r w:rsidRPr="006E3FAD">
        <w:rPr>
          <w:rFonts w:ascii="Calibri" w:eastAsia="Times New Roman" w:hAnsi="Calibri"/>
          <w:i/>
          <w:sz w:val="24"/>
          <w:szCs w:val="24"/>
          <w:lang w:val="en-GB"/>
        </w:rPr>
        <w:t xml:space="preserve"> </w:t>
      </w:r>
      <w:proofErr w:type="spellStart"/>
      <w:r w:rsidRPr="006E3FAD">
        <w:rPr>
          <w:rFonts w:ascii="Calibri" w:eastAsia="Times New Roman" w:hAnsi="Calibri"/>
          <w:i/>
          <w:sz w:val="24"/>
          <w:szCs w:val="24"/>
          <w:lang w:val="en-GB"/>
        </w:rPr>
        <w:t>im</w:t>
      </w:r>
      <w:proofErr w:type="spellEnd"/>
      <w:r w:rsidRPr="006E3FAD">
        <w:rPr>
          <w:rFonts w:ascii="Calibri" w:eastAsia="Times New Roman" w:hAnsi="Calibri"/>
          <w:i/>
          <w:sz w:val="24"/>
          <w:szCs w:val="24"/>
          <w:lang w:val="en-GB"/>
        </w:rPr>
        <w:t xml:space="preserve"> music</w:t>
      </w:r>
    </w:p>
    <w:p w14:paraId="072EA537" w14:textId="77777777" w:rsidR="009B2AA8" w:rsidRPr="006E3FAD" w:rsidRDefault="009B2AA8" w:rsidP="009B2AA8">
      <w:pPr>
        <w:jc w:val="both"/>
        <w:rPr>
          <w:rFonts w:ascii="Calibri" w:eastAsia="Times New Roman" w:hAnsi="Calibri"/>
          <w:sz w:val="24"/>
          <w:szCs w:val="24"/>
          <w:lang w:val="en-GB"/>
        </w:rPr>
      </w:pPr>
    </w:p>
    <w:p w14:paraId="77F01808" w14:textId="4F261DD7" w:rsidR="006A5E7F" w:rsidRDefault="006A5E7F" w:rsidP="009B2AA8">
      <w:pPr>
        <w:jc w:val="both"/>
        <w:rPr>
          <w:rFonts w:ascii="Calibri" w:hAnsi="Calibri"/>
          <w:sz w:val="24"/>
          <w:szCs w:val="24"/>
          <w:lang w:val="en-GB"/>
        </w:rPr>
      </w:pPr>
      <w:r w:rsidRPr="006A5E7F">
        <w:rPr>
          <w:rFonts w:ascii="Calibri" w:hAnsi="Calibri"/>
          <w:sz w:val="24"/>
          <w:szCs w:val="24"/>
          <w:lang w:val="en-GB"/>
        </w:rPr>
        <w:t>Nigerian Pidgin English is a fully-fledged language that is mainly used as L2 or L3 (second or third language in addition to the endogenous African language(s)) for communication between Nigerians with a different L1/ L2. Just like any other language, Nigerian Pidgin shows a lot of variation and dialects can be very different from each other.</w:t>
      </w:r>
    </w:p>
    <w:p w14:paraId="5DA830A7" w14:textId="77777777" w:rsidR="006A5E7F" w:rsidRDefault="006A5E7F" w:rsidP="009B2AA8">
      <w:pPr>
        <w:jc w:val="both"/>
        <w:rPr>
          <w:rFonts w:ascii="Calibri" w:hAnsi="Calibri"/>
          <w:sz w:val="24"/>
          <w:szCs w:val="24"/>
          <w:lang w:val="en-GB"/>
        </w:rPr>
      </w:pPr>
    </w:p>
    <w:p w14:paraId="185F54DB" w14:textId="4FBB5214" w:rsidR="006A5E7F" w:rsidRPr="006E3FAD" w:rsidRDefault="00ED0AC6" w:rsidP="009B2AA8">
      <w:pPr>
        <w:jc w:val="both"/>
        <w:rPr>
          <w:rFonts w:ascii="Calibri" w:hAnsi="Calibri"/>
          <w:sz w:val="24"/>
          <w:szCs w:val="24"/>
          <w:lang w:val="en-GB"/>
        </w:rPr>
      </w:pPr>
      <w:r>
        <w:rPr>
          <w:rFonts w:ascii="Calibri" w:hAnsi="Calibri"/>
          <w:sz w:val="24"/>
          <w:szCs w:val="24"/>
          <w:lang w:val="en-GB"/>
        </w:rPr>
        <w:t>Still</w:t>
      </w:r>
      <w:r w:rsidR="006A5E7F" w:rsidRPr="006A5E7F">
        <w:rPr>
          <w:rFonts w:ascii="Calibri" w:hAnsi="Calibri"/>
          <w:sz w:val="24"/>
          <w:szCs w:val="24"/>
          <w:lang w:val="en-GB"/>
        </w:rPr>
        <w:t xml:space="preserve">, the </w:t>
      </w:r>
      <w:r w:rsidR="006A5E7F">
        <w:rPr>
          <w:rFonts w:ascii="Calibri" w:hAnsi="Calibri"/>
          <w:sz w:val="24"/>
          <w:szCs w:val="24"/>
          <w:lang w:val="en-GB"/>
        </w:rPr>
        <w:t>applicant</w:t>
      </w:r>
      <w:r w:rsidR="006A5E7F" w:rsidRPr="006A5E7F">
        <w:rPr>
          <w:rFonts w:ascii="Calibri" w:hAnsi="Calibri"/>
          <w:sz w:val="24"/>
          <w:szCs w:val="24"/>
          <w:lang w:val="en-GB"/>
        </w:rPr>
        <w:t xml:space="preserve"> has not indicated that </w:t>
      </w:r>
      <w:r w:rsidR="006A5E7F">
        <w:rPr>
          <w:rFonts w:ascii="Calibri" w:hAnsi="Calibri"/>
          <w:sz w:val="24"/>
          <w:szCs w:val="24"/>
          <w:lang w:val="en-GB"/>
        </w:rPr>
        <w:t>she</w:t>
      </w:r>
      <w:r w:rsidR="006A5E7F" w:rsidRPr="006A5E7F">
        <w:rPr>
          <w:rFonts w:ascii="Calibri" w:hAnsi="Calibri"/>
          <w:sz w:val="24"/>
          <w:szCs w:val="24"/>
          <w:lang w:val="en-GB"/>
        </w:rPr>
        <w:t xml:space="preserve"> wishes to use </w:t>
      </w:r>
      <w:r>
        <w:rPr>
          <w:rFonts w:ascii="Calibri" w:hAnsi="Calibri"/>
          <w:sz w:val="24"/>
          <w:szCs w:val="24"/>
          <w:lang w:val="en-GB"/>
        </w:rPr>
        <w:t xml:space="preserve">an interpreter. The question is, however, </w:t>
      </w:r>
      <w:r w:rsidR="006A5E7F" w:rsidRPr="006A5E7F">
        <w:rPr>
          <w:rFonts w:ascii="Calibri" w:hAnsi="Calibri"/>
          <w:sz w:val="24"/>
          <w:szCs w:val="24"/>
          <w:lang w:val="en-GB"/>
        </w:rPr>
        <w:t xml:space="preserve">to what extent she can assess the importance of language support in this specific context: is she sufficiently aware of the linguistic differences between her Nigerian </w:t>
      </w:r>
      <w:r w:rsidR="006A5E7F">
        <w:rPr>
          <w:rFonts w:ascii="Calibri" w:hAnsi="Calibri"/>
          <w:sz w:val="24"/>
          <w:szCs w:val="24"/>
          <w:lang w:val="en-GB"/>
        </w:rPr>
        <w:t>variety</w:t>
      </w:r>
      <w:r w:rsidR="006A5E7F" w:rsidRPr="006A5E7F">
        <w:rPr>
          <w:rFonts w:ascii="Calibri" w:hAnsi="Calibri"/>
          <w:sz w:val="24"/>
          <w:szCs w:val="24"/>
          <w:lang w:val="en-GB"/>
        </w:rPr>
        <w:t xml:space="preserve"> of English and the English spoken by the PO? Is she aware of the impact this can have on the extent to which she can express herself in a nuanced way during the i</w:t>
      </w:r>
      <w:r w:rsidR="006A5E7F">
        <w:rPr>
          <w:rFonts w:ascii="Calibri" w:hAnsi="Calibri"/>
          <w:sz w:val="24"/>
          <w:szCs w:val="24"/>
          <w:lang w:val="en-GB"/>
        </w:rPr>
        <w:t xml:space="preserve">nterview? Even though the applicant herself </w:t>
      </w:r>
      <w:r w:rsidR="006A5E7F" w:rsidRPr="006A5E7F">
        <w:rPr>
          <w:rFonts w:ascii="Calibri" w:hAnsi="Calibri"/>
          <w:sz w:val="24"/>
          <w:szCs w:val="24"/>
          <w:lang w:val="en-GB"/>
        </w:rPr>
        <w:t xml:space="preserve">does not ask for an interpreter, in a situation </w:t>
      </w:r>
      <w:r w:rsidR="006A5E7F">
        <w:rPr>
          <w:rFonts w:ascii="Calibri" w:hAnsi="Calibri"/>
          <w:sz w:val="24"/>
          <w:szCs w:val="24"/>
          <w:lang w:val="en-GB"/>
        </w:rPr>
        <w:t>like this,</w:t>
      </w:r>
      <w:r w:rsidR="006A5E7F" w:rsidRPr="006A5E7F">
        <w:rPr>
          <w:rFonts w:ascii="Calibri" w:hAnsi="Calibri"/>
          <w:sz w:val="24"/>
          <w:szCs w:val="24"/>
          <w:lang w:val="en-GB"/>
        </w:rPr>
        <w:t xml:space="preserve"> it is advisable to provide language support, rather than starting the interview in a language insufficiently understood by the </w:t>
      </w:r>
      <w:r w:rsidR="006A5E7F">
        <w:rPr>
          <w:rFonts w:ascii="Calibri" w:hAnsi="Calibri"/>
          <w:sz w:val="24"/>
          <w:szCs w:val="24"/>
          <w:lang w:val="en-GB"/>
        </w:rPr>
        <w:t>applicant</w:t>
      </w:r>
      <w:r w:rsidR="006A5E7F" w:rsidRPr="006A5E7F">
        <w:rPr>
          <w:rFonts w:ascii="Calibri" w:hAnsi="Calibri"/>
          <w:sz w:val="24"/>
          <w:szCs w:val="24"/>
          <w:lang w:val="en-GB"/>
        </w:rPr>
        <w:t>.</w:t>
      </w:r>
    </w:p>
    <w:p w14:paraId="7D43B871" w14:textId="77777777" w:rsidR="00C60C15" w:rsidRDefault="00C60C15" w:rsidP="009B2AA8">
      <w:pPr>
        <w:jc w:val="both"/>
        <w:rPr>
          <w:rFonts w:ascii="Calibri" w:hAnsi="Calibri"/>
          <w:sz w:val="24"/>
          <w:szCs w:val="24"/>
          <w:lang w:val="en-GB"/>
        </w:rPr>
      </w:pPr>
    </w:p>
    <w:p w14:paraId="611EA4DA" w14:textId="6048A906" w:rsidR="006A5E7F" w:rsidRPr="006E3FAD" w:rsidRDefault="006A5E7F" w:rsidP="009B2AA8">
      <w:pPr>
        <w:jc w:val="both"/>
        <w:rPr>
          <w:rFonts w:ascii="Calibri" w:hAnsi="Calibri"/>
          <w:sz w:val="24"/>
          <w:szCs w:val="24"/>
          <w:lang w:val="en-GB"/>
        </w:rPr>
      </w:pPr>
      <w:r>
        <w:rPr>
          <w:rFonts w:ascii="Calibri" w:hAnsi="Calibri"/>
          <w:sz w:val="24"/>
          <w:szCs w:val="24"/>
          <w:lang w:val="en-GB"/>
        </w:rPr>
        <w:t>It</w:t>
      </w:r>
      <w:r w:rsidRPr="006A5E7F">
        <w:rPr>
          <w:rFonts w:ascii="Calibri" w:hAnsi="Calibri"/>
          <w:sz w:val="24"/>
          <w:szCs w:val="24"/>
          <w:lang w:val="en-GB"/>
        </w:rPr>
        <w:t xml:space="preserve"> can be concluded that for the </w:t>
      </w:r>
      <w:r>
        <w:rPr>
          <w:rFonts w:ascii="Calibri" w:hAnsi="Calibri"/>
          <w:sz w:val="24"/>
          <w:szCs w:val="24"/>
          <w:lang w:val="en-GB"/>
        </w:rPr>
        <w:t>applicant,</w:t>
      </w:r>
      <w:r w:rsidRPr="006A5E7F">
        <w:rPr>
          <w:rFonts w:ascii="Calibri" w:hAnsi="Calibri"/>
          <w:sz w:val="24"/>
          <w:szCs w:val="24"/>
          <w:lang w:val="en-GB"/>
        </w:rPr>
        <w:t xml:space="preserve"> English cannot 'reasonably' be regarded as 'a language that she understands and in which she can communicate clearly'. Therefore, under the given linguistic conditions, it is extremely difficult for the </w:t>
      </w:r>
      <w:r>
        <w:rPr>
          <w:rFonts w:ascii="Calibri" w:hAnsi="Calibri"/>
          <w:sz w:val="24"/>
          <w:szCs w:val="24"/>
          <w:lang w:val="en-GB"/>
        </w:rPr>
        <w:t>applicant</w:t>
      </w:r>
      <w:r w:rsidRPr="006A5E7F">
        <w:rPr>
          <w:rFonts w:ascii="Calibri" w:hAnsi="Calibri"/>
          <w:sz w:val="24"/>
          <w:szCs w:val="24"/>
          <w:lang w:val="en-GB"/>
        </w:rPr>
        <w:t xml:space="preserve"> to provide a nuanced account of the facts and for the PO to accurately report this in a report.  This raises questions about the reliability of the linguistic input in the legal-administrative procedure. To address this problem, more attention should be paid to the impact of language variation and discursive reproduction in the course of the procedure.</w:t>
      </w:r>
      <w:r>
        <w:rPr>
          <w:rFonts w:ascii="Calibri" w:hAnsi="Calibri"/>
          <w:sz w:val="24"/>
          <w:szCs w:val="24"/>
          <w:lang w:val="en-GB"/>
        </w:rPr>
        <w:t xml:space="preserve"> From the first interview at the </w:t>
      </w:r>
      <w:r>
        <w:rPr>
          <w:rFonts w:ascii="Calibri" w:hAnsi="Calibri"/>
          <w:sz w:val="24"/>
          <w:szCs w:val="24"/>
          <w:lang w:val="en-GB"/>
        </w:rPr>
        <w:lastRenderedPageBreak/>
        <w:t>Immigration Office (DVZ)</w:t>
      </w:r>
      <w:r w:rsidRPr="006A5E7F">
        <w:rPr>
          <w:rFonts w:ascii="Calibri" w:hAnsi="Calibri"/>
          <w:sz w:val="24"/>
          <w:szCs w:val="24"/>
          <w:lang w:val="en-GB"/>
        </w:rPr>
        <w:t>, it should be thoroughly considered which multilingual strategy (which language, which contact language, with or without a professional interpreter, etc.) works best in the given situation, taking into account the language profile of all par</w:t>
      </w:r>
      <w:r>
        <w:rPr>
          <w:rFonts w:ascii="Calibri" w:hAnsi="Calibri"/>
          <w:sz w:val="24"/>
          <w:szCs w:val="24"/>
          <w:lang w:val="en-GB"/>
        </w:rPr>
        <w:t>ticipants in the interaction (applicant, PO, interpreter). PO</w:t>
      </w:r>
      <w:r w:rsidRPr="006A5E7F">
        <w:rPr>
          <w:rFonts w:ascii="Calibri" w:hAnsi="Calibri"/>
          <w:sz w:val="24"/>
          <w:szCs w:val="24"/>
          <w:lang w:val="en-GB"/>
        </w:rPr>
        <w:t xml:space="preserve">s, </w:t>
      </w:r>
      <w:r>
        <w:rPr>
          <w:rFonts w:ascii="Calibri" w:hAnsi="Calibri"/>
          <w:sz w:val="24"/>
          <w:szCs w:val="24"/>
          <w:lang w:val="en-GB"/>
        </w:rPr>
        <w:t>decision-makers</w:t>
      </w:r>
      <w:r w:rsidRPr="006A5E7F">
        <w:rPr>
          <w:rFonts w:ascii="Calibri" w:hAnsi="Calibri"/>
          <w:sz w:val="24"/>
          <w:szCs w:val="24"/>
          <w:lang w:val="en-GB"/>
        </w:rPr>
        <w:t xml:space="preserve"> and interpreters </w:t>
      </w:r>
      <w:r w:rsidR="00ED0AC6">
        <w:rPr>
          <w:rFonts w:ascii="Calibri" w:hAnsi="Calibri"/>
          <w:sz w:val="24"/>
          <w:szCs w:val="24"/>
          <w:lang w:val="en-GB"/>
        </w:rPr>
        <w:t xml:space="preserve">alike </w:t>
      </w:r>
      <w:r w:rsidRPr="006A5E7F">
        <w:rPr>
          <w:rFonts w:ascii="Calibri" w:hAnsi="Calibri"/>
          <w:sz w:val="24"/>
          <w:szCs w:val="24"/>
          <w:lang w:val="en-GB"/>
        </w:rPr>
        <w:t xml:space="preserve">should be given the necessary support in this respect (through counselling and training sessions). If optimal linguistic conditions </w:t>
      </w:r>
      <w:r>
        <w:rPr>
          <w:rFonts w:ascii="Calibri" w:hAnsi="Calibri"/>
          <w:sz w:val="24"/>
          <w:szCs w:val="24"/>
          <w:lang w:val="en-GB"/>
        </w:rPr>
        <w:t xml:space="preserve">cannot be guaranteed (e.g. if an </w:t>
      </w:r>
      <w:r w:rsidRPr="006A5E7F">
        <w:rPr>
          <w:rFonts w:ascii="Calibri" w:hAnsi="Calibri"/>
          <w:sz w:val="24"/>
          <w:szCs w:val="24"/>
          <w:lang w:val="en-GB"/>
        </w:rPr>
        <w:t>interpreter cannot be found), this should be taken into account when assessing the statements</w:t>
      </w:r>
      <w:r>
        <w:rPr>
          <w:rFonts w:ascii="Calibri" w:hAnsi="Calibri"/>
          <w:sz w:val="24"/>
          <w:szCs w:val="24"/>
          <w:lang w:val="en-GB"/>
        </w:rPr>
        <w:t xml:space="preserve"> of the applicant</w:t>
      </w:r>
      <w:r w:rsidRPr="006A5E7F">
        <w:rPr>
          <w:rFonts w:ascii="Calibri" w:hAnsi="Calibri"/>
          <w:sz w:val="24"/>
          <w:szCs w:val="24"/>
          <w:lang w:val="en-GB"/>
        </w:rPr>
        <w:t>.</w:t>
      </w:r>
    </w:p>
    <w:p w14:paraId="4BFFA9AF" w14:textId="77777777" w:rsidR="006A5E7F" w:rsidRDefault="006A5E7F" w:rsidP="009B2AA8">
      <w:pPr>
        <w:jc w:val="both"/>
        <w:rPr>
          <w:rFonts w:ascii="Calibri" w:hAnsi="Calibri"/>
          <w:sz w:val="24"/>
          <w:szCs w:val="24"/>
          <w:lang w:val="en-GB"/>
        </w:rPr>
      </w:pPr>
    </w:p>
    <w:p w14:paraId="4865B60F" w14:textId="77777777" w:rsidR="009B2AA8" w:rsidRPr="006E3FAD" w:rsidRDefault="009B2AA8" w:rsidP="0078516D">
      <w:pPr>
        <w:rPr>
          <w:sz w:val="24"/>
          <w:szCs w:val="24"/>
          <w:lang w:val="en-GB"/>
        </w:rPr>
      </w:pPr>
      <w:bookmarkStart w:id="1" w:name="_GoBack"/>
      <w:bookmarkEnd w:id="1"/>
    </w:p>
    <w:sectPr w:rsidR="009B2AA8" w:rsidRPr="006E3FAD" w:rsidSect="00FC382F">
      <w:footerReference w:type="even" r:id="rId9"/>
      <w:footerReference w:type="default" r:id="rId10"/>
      <w:headerReference w:type="first" r:id="rId11"/>
      <w:footnotePr>
        <w:numRestart w:val="eachPage"/>
      </w:footnotePr>
      <w:endnotePr>
        <w:numFmt w:val="decimal"/>
      </w:endnotePr>
      <w:pgSz w:w="11906" w:h="16838" w:code="9"/>
      <w:pgMar w:top="1191" w:right="1684" w:bottom="1304" w:left="1202" w:header="601" w:footer="60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8CB04" w14:textId="77777777" w:rsidR="00E60E0D" w:rsidRDefault="00E60E0D" w:rsidP="00232E5A"/>
    <w:p w14:paraId="72114818" w14:textId="77777777" w:rsidR="00E60E0D" w:rsidRDefault="00E60E0D" w:rsidP="00232E5A"/>
    <w:p w14:paraId="1C07B349" w14:textId="77777777" w:rsidR="00E60E0D" w:rsidRDefault="00E60E0D" w:rsidP="00232E5A">
      <w:pPr>
        <w:pStyle w:val="Linefullwidth"/>
      </w:pPr>
    </w:p>
  </w:endnote>
  <w:endnote w:type="continuationSeparator" w:id="0">
    <w:p w14:paraId="3760D9F1" w14:textId="77777777" w:rsidR="00E60E0D" w:rsidRDefault="00E60E0D" w:rsidP="0074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2FEF" w14:textId="77777777" w:rsidR="000C250B" w:rsidRDefault="000C250B" w:rsidP="005728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1D313" w14:textId="77777777" w:rsidR="000C250B" w:rsidRDefault="000C250B" w:rsidP="000C25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A7DC" w14:textId="77777777" w:rsidR="000C250B" w:rsidRDefault="000C250B" w:rsidP="005728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355">
      <w:rPr>
        <w:rStyle w:val="PageNumber"/>
        <w:noProof/>
      </w:rPr>
      <w:t>5</w:t>
    </w:r>
    <w:r>
      <w:rPr>
        <w:rStyle w:val="PageNumber"/>
      </w:rPr>
      <w:fldChar w:fldCharType="end"/>
    </w:r>
  </w:p>
  <w:p w14:paraId="2E03DA2F" w14:textId="7B30F575" w:rsidR="00B365A5" w:rsidRDefault="00A65202" w:rsidP="000C250B">
    <w:pPr>
      <w:pStyle w:val="Footer"/>
      <w:ind w:right="360"/>
    </w:pPr>
    <w:r>
      <w:rPr>
        <w:noProof/>
        <w:lang w:val="en-US"/>
      </w:rPr>
      <w:drawing>
        <wp:anchor distT="0" distB="0" distL="114300" distR="114300" simplePos="0" relativeHeight="251659264" behindDoc="0" locked="0" layoutInCell="1" allowOverlap="1" wp14:anchorId="6192E6F0" wp14:editId="5BB28217">
          <wp:simplePos x="0" y="0"/>
          <wp:positionH relativeFrom="page">
            <wp:posOffset>579755</wp:posOffset>
          </wp:positionH>
          <wp:positionV relativeFrom="page">
            <wp:posOffset>9899015</wp:posOffset>
          </wp:positionV>
          <wp:extent cx="953770" cy="762635"/>
          <wp:effectExtent l="0" t="0" r="0" b="0"/>
          <wp:wrapTopAndBottom/>
          <wp:docPr id="8"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6A35A4B0" wp14:editId="26FBE934">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8BA56" id="Footer_x0020_positioning" o:spid="_x0000_s1026" style="position:absolute;margin-left:60.1pt;margin-top:790.7pt;width:450.95pt;height:33.8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" filled="f" strokecolor="red" strokeweight=".25pt">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604A6" w14:textId="77777777" w:rsidR="00E60E0D" w:rsidRDefault="00E60E0D" w:rsidP="009C3C4B">
      <w:pPr>
        <w:pStyle w:val="Linefullwidth"/>
      </w:pPr>
    </w:p>
  </w:footnote>
  <w:footnote w:type="continuationSeparator" w:id="0">
    <w:p w14:paraId="083581FD" w14:textId="77777777" w:rsidR="00E60E0D" w:rsidRDefault="00E60E0D" w:rsidP="007409C9">
      <w:pPr>
        <w:spacing w:line="240" w:lineRule="auto"/>
      </w:pPr>
      <w:r>
        <w:continuationSeparator/>
      </w:r>
    </w:p>
  </w:footnote>
  <w:footnote w:type="continuationNotice" w:id="1">
    <w:p w14:paraId="33030301" w14:textId="77777777" w:rsidR="00E60E0D" w:rsidRDefault="00E60E0D">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4A379" w14:textId="77777777" w:rsidR="007409C9" w:rsidRDefault="00B365A5" w:rsidP="007409C9">
    <w:pPr>
      <w:pStyle w:val="Header"/>
      <w:spacing w:line="2835" w:lineRule="exact"/>
    </w:pPr>
    <w:r>
      <w:rPr>
        <w:noProof/>
        <w:lang w:val="en-US"/>
      </w:rPr>
      <mc:AlternateContent>
        <mc:Choice Requires="wps">
          <w:drawing>
            <wp:anchor distT="0" distB="0" distL="114300" distR="114300" simplePos="0" relativeHeight="251664896" behindDoc="0" locked="0" layoutInCell="1" allowOverlap="1" wp14:anchorId="292E2DA2" wp14:editId="6B996D1A">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D963" id="Header_x0020_1st_x0020_positioning" o:spid="_x0000_s1026" style="position:absolute;margin-left:60pt;margin-top:22.8pt;width:451pt;height:67.45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" filled="f" strokecolor="red" strokeweight=".25pt">
              <w10:wrap anchorx="page" anchory="page"/>
            </v:rect>
          </w:pict>
        </mc:Fallback>
      </mc:AlternateContent>
    </w:r>
    <w:r>
      <w:rPr>
        <w:noProof/>
        <w:lang w:val="en-US"/>
      </w:rPr>
      <w:drawing>
        <wp:anchor distT="0" distB="0" distL="114300" distR="114300" simplePos="0" relativeHeight="251658752" behindDoc="0" locked="0" layoutInCell="1" allowOverlap="1" wp14:anchorId="77FB62B2" wp14:editId="0206485E">
          <wp:simplePos x="0" y="0"/>
          <wp:positionH relativeFrom="page">
            <wp:posOffset>388620</wp:posOffset>
          </wp:positionH>
          <wp:positionV relativeFrom="page">
            <wp:posOffset>0</wp:posOffset>
          </wp:positionV>
          <wp:extent cx="1907540" cy="1525905"/>
          <wp:effectExtent l="0" t="0" r="0" b="0"/>
          <wp:wrapNone/>
          <wp:docPr id="2"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r w:rsidR="007409C9">
      <w:rPr>
        <w:noProof/>
        <w:lang w:val="en-US"/>
      </w:rPr>
      <mc:AlternateContent>
        <mc:Choice Requires="wps">
          <w:drawing>
            <wp:anchor distT="0" distB="0" distL="114300" distR="114300" simplePos="0" relativeHeight="251652608" behindDoc="0" locked="0" layoutInCell="1" allowOverlap="1" wp14:anchorId="461301CF" wp14:editId="62393CDD">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359FB" id="Title_x0020_positioning" o:spid="_x0000_s1026"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" filled="f" strokecolor="red" strokeweight=".25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C02258"/>
    <w:lvl w:ilvl="0">
      <w:start w:val="1"/>
      <w:numFmt w:val="decimal"/>
      <w:lvlText w:val="%1."/>
      <w:lvlJc w:val="left"/>
      <w:pPr>
        <w:tabs>
          <w:tab w:val="num" w:pos="1492"/>
        </w:tabs>
        <w:ind w:left="1492" w:hanging="360"/>
      </w:pPr>
    </w:lvl>
  </w:abstractNum>
  <w:abstractNum w:abstractNumId="1">
    <w:nsid w:val="FFFFFF7D"/>
    <w:multiLevelType w:val="singleLevel"/>
    <w:tmpl w:val="93C0A7E0"/>
    <w:lvl w:ilvl="0">
      <w:start w:val="1"/>
      <w:numFmt w:val="decimal"/>
      <w:lvlText w:val="%1."/>
      <w:lvlJc w:val="left"/>
      <w:pPr>
        <w:tabs>
          <w:tab w:val="num" w:pos="1209"/>
        </w:tabs>
        <w:ind w:left="1209" w:hanging="360"/>
      </w:pPr>
    </w:lvl>
  </w:abstractNum>
  <w:abstractNum w:abstractNumId="2">
    <w:nsid w:val="FFFFFF7E"/>
    <w:multiLevelType w:val="singleLevel"/>
    <w:tmpl w:val="EC52A714"/>
    <w:lvl w:ilvl="0">
      <w:start w:val="1"/>
      <w:numFmt w:val="decimal"/>
      <w:lvlText w:val="%1."/>
      <w:lvlJc w:val="left"/>
      <w:pPr>
        <w:tabs>
          <w:tab w:val="num" w:pos="926"/>
        </w:tabs>
        <w:ind w:left="926" w:hanging="360"/>
      </w:pPr>
    </w:lvl>
  </w:abstractNum>
  <w:abstractNum w:abstractNumId="3">
    <w:nsid w:val="FFFFFF7F"/>
    <w:multiLevelType w:val="singleLevel"/>
    <w:tmpl w:val="18ACBF66"/>
    <w:lvl w:ilvl="0">
      <w:start w:val="1"/>
      <w:numFmt w:val="decimal"/>
      <w:lvlText w:val="%1."/>
      <w:lvlJc w:val="left"/>
      <w:pPr>
        <w:tabs>
          <w:tab w:val="num" w:pos="643"/>
        </w:tabs>
        <w:ind w:left="643" w:hanging="360"/>
      </w:pPr>
    </w:lvl>
  </w:abstractNum>
  <w:abstractNum w:abstractNumId="4">
    <w:nsid w:val="FFFFFF80"/>
    <w:multiLevelType w:val="singleLevel"/>
    <w:tmpl w:val="ED16F7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2EA2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0CAF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AE9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9480A8"/>
    <w:lvl w:ilvl="0">
      <w:start w:val="1"/>
      <w:numFmt w:val="decimal"/>
      <w:lvlText w:val="%1."/>
      <w:lvlJc w:val="left"/>
      <w:pPr>
        <w:tabs>
          <w:tab w:val="num" w:pos="360"/>
        </w:tabs>
        <w:ind w:left="360" w:hanging="360"/>
      </w:pPr>
    </w:lvl>
  </w:abstractNum>
  <w:abstractNum w:abstractNumId="9">
    <w:nsid w:val="FFFFFF89"/>
    <w:multiLevelType w:val="singleLevel"/>
    <w:tmpl w:val="8C8A1420"/>
    <w:lvl w:ilvl="0">
      <w:start w:val="1"/>
      <w:numFmt w:val="bullet"/>
      <w:lvlText w:val=""/>
      <w:lvlJc w:val="left"/>
      <w:pPr>
        <w:tabs>
          <w:tab w:val="num" w:pos="360"/>
        </w:tabs>
        <w:ind w:left="360" w:hanging="360"/>
      </w:pPr>
      <w:rPr>
        <w:rFonts w:ascii="Symbol" w:hAnsi="Symbol" w:hint="default"/>
      </w:rPr>
    </w:lvl>
  </w:abstractNum>
  <w:abstractNum w:abstractNumId="1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9D90C20"/>
    <w:multiLevelType w:val="hybridMultilevel"/>
    <w:tmpl w:val="9E70D3FC"/>
    <w:lvl w:ilvl="0" w:tplc="0590D50C">
      <w:start w:val="1"/>
      <w:numFmt w:val="bullet"/>
      <w:lvlText w:val="̶"/>
      <w:lvlJc w:val="left"/>
      <w:pPr>
        <w:tabs>
          <w:tab w:val="num" w:pos="720"/>
        </w:tabs>
        <w:ind w:left="720" w:hanging="360"/>
      </w:pPr>
      <w:rPr>
        <w:rFonts w:ascii="Arial" w:hAnsi="Arial" w:hint="default"/>
      </w:rPr>
    </w:lvl>
    <w:lvl w:ilvl="1" w:tplc="EA763FD8" w:tentative="1">
      <w:start w:val="1"/>
      <w:numFmt w:val="bullet"/>
      <w:lvlText w:val="̶"/>
      <w:lvlJc w:val="left"/>
      <w:pPr>
        <w:tabs>
          <w:tab w:val="num" w:pos="1440"/>
        </w:tabs>
        <w:ind w:left="1440" w:hanging="360"/>
      </w:pPr>
      <w:rPr>
        <w:rFonts w:ascii="Arial" w:hAnsi="Arial" w:hint="default"/>
      </w:rPr>
    </w:lvl>
    <w:lvl w:ilvl="2" w:tplc="94ACF34A" w:tentative="1">
      <w:start w:val="1"/>
      <w:numFmt w:val="bullet"/>
      <w:lvlText w:val="̶"/>
      <w:lvlJc w:val="left"/>
      <w:pPr>
        <w:tabs>
          <w:tab w:val="num" w:pos="2160"/>
        </w:tabs>
        <w:ind w:left="2160" w:hanging="360"/>
      </w:pPr>
      <w:rPr>
        <w:rFonts w:ascii="Arial" w:hAnsi="Arial" w:hint="default"/>
      </w:rPr>
    </w:lvl>
    <w:lvl w:ilvl="3" w:tplc="11C61E44" w:tentative="1">
      <w:start w:val="1"/>
      <w:numFmt w:val="bullet"/>
      <w:lvlText w:val="̶"/>
      <w:lvlJc w:val="left"/>
      <w:pPr>
        <w:tabs>
          <w:tab w:val="num" w:pos="2880"/>
        </w:tabs>
        <w:ind w:left="2880" w:hanging="360"/>
      </w:pPr>
      <w:rPr>
        <w:rFonts w:ascii="Arial" w:hAnsi="Arial" w:hint="default"/>
      </w:rPr>
    </w:lvl>
    <w:lvl w:ilvl="4" w:tplc="6180FE24" w:tentative="1">
      <w:start w:val="1"/>
      <w:numFmt w:val="bullet"/>
      <w:lvlText w:val="̶"/>
      <w:lvlJc w:val="left"/>
      <w:pPr>
        <w:tabs>
          <w:tab w:val="num" w:pos="3600"/>
        </w:tabs>
        <w:ind w:left="3600" w:hanging="360"/>
      </w:pPr>
      <w:rPr>
        <w:rFonts w:ascii="Arial" w:hAnsi="Arial" w:hint="default"/>
      </w:rPr>
    </w:lvl>
    <w:lvl w:ilvl="5" w:tplc="67022298" w:tentative="1">
      <w:start w:val="1"/>
      <w:numFmt w:val="bullet"/>
      <w:lvlText w:val="̶"/>
      <w:lvlJc w:val="left"/>
      <w:pPr>
        <w:tabs>
          <w:tab w:val="num" w:pos="4320"/>
        </w:tabs>
        <w:ind w:left="4320" w:hanging="360"/>
      </w:pPr>
      <w:rPr>
        <w:rFonts w:ascii="Arial" w:hAnsi="Arial" w:hint="default"/>
      </w:rPr>
    </w:lvl>
    <w:lvl w:ilvl="6" w:tplc="6AA0F010" w:tentative="1">
      <w:start w:val="1"/>
      <w:numFmt w:val="bullet"/>
      <w:lvlText w:val="̶"/>
      <w:lvlJc w:val="left"/>
      <w:pPr>
        <w:tabs>
          <w:tab w:val="num" w:pos="5040"/>
        </w:tabs>
        <w:ind w:left="5040" w:hanging="360"/>
      </w:pPr>
      <w:rPr>
        <w:rFonts w:ascii="Arial" w:hAnsi="Arial" w:hint="default"/>
      </w:rPr>
    </w:lvl>
    <w:lvl w:ilvl="7" w:tplc="5E9E479E" w:tentative="1">
      <w:start w:val="1"/>
      <w:numFmt w:val="bullet"/>
      <w:lvlText w:val="̶"/>
      <w:lvlJc w:val="left"/>
      <w:pPr>
        <w:tabs>
          <w:tab w:val="num" w:pos="5760"/>
        </w:tabs>
        <w:ind w:left="5760" w:hanging="360"/>
      </w:pPr>
      <w:rPr>
        <w:rFonts w:ascii="Arial" w:hAnsi="Arial" w:hint="default"/>
      </w:rPr>
    </w:lvl>
    <w:lvl w:ilvl="8" w:tplc="EFBC95CA" w:tentative="1">
      <w:start w:val="1"/>
      <w:numFmt w:val="bullet"/>
      <w:lvlText w:val="̶"/>
      <w:lvlJc w:val="left"/>
      <w:pPr>
        <w:tabs>
          <w:tab w:val="num" w:pos="6480"/>
        </w:tabs>
        <w:ind w:left="6480" w:hanging="360"/>
      </w:pPr>
      <w:rPr>
        <w:rFonts w:ascii="Arial" w:hAnsi="Arial" w:hint="default"/>
      </w:rPr>
    </w:lvl>
  </w:abstractNum>
  <w:abstractNum w:abstractNumId="13">
    <w:nsid w:val="103C0DFD"/>
    <w:multiLevelType w:val="hybridMultilevel"/>
    <w:tmpl w:val="9F1A4D7A"/>
    <w:lvl w:ilvl="0" w:tplc="BEC8763A">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nsid w:val="12E8783A"/>
    <w:multiLevelType w:val="multilevel"/>
    <w:tmpl w:val="3BBC2F44"/>
    <w:lvl w:ilvl="0">
      <w:start w:val="1"/>
      <w:numFmt w:val="decimal"/>
      <w:pStyle w:val="Heading1"/>
      <w:lvlText w:val="%1"/>
      <w:lvlJc w:val="left"/>
      <w:pPr>
        <w:ind w:left="0" w:firstLine="0"/>
      </w:pPr>
      <w:rPr>
        <w:rFonts w:hint="default"/>
        <w:b/>
        <w:i w:val="0"/>
        <w:caps w:val="0"/>
        <w:color w:val="1E64C8"/>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3F538D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9B098C"/>
    <w:multiLevelType w:val="hybridMultilevel"/>
    <w:tmpl w:val="EE1C2EA6"/>
    <w:lvl w:ilvl="0" w:tplc="9D5A2B2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nsid w:val="29805482"/>
    <w:multiLevelType w:val="multilevel"/>
    <w:tmpl w:val="9AD0B468"/>
    <w:lvl w:ilvl="0">
      <w:start w:val="1"/>
      <w:numFmt w:val="decimal"/>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466DD7"/>
    <w:multiLevelType w:val="multilevel"/>
    <w:tmpl w:val="D5A0E5BA"/>
    <w:lvl w:ilvl="0">
      <w:start w:val="1"/>
      <w:numFmt w:val="decimal"/>
      <w:lvlText w:val="%1."/>
      <w:lvlJc w:val="left"/>
      <w:pPr>
        <w:tabs>
          <w:tab w:val="num" w:pos="284"/>
        </w:tabs>
        <w:ind w:left="284" w:hanging="284"/>
      </w:pPr>
      <w:rPr>
        <w:rFonts w:hint="default"/>
        <w:b w:val="0"/>
        <w:i w:val="0"/>
        <w:color w:val="auto"/>
        <w:sz w:val="20"/>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567"/>
        </w:tabs>
        <w:ind w:left="851" w:hanging="284"/>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0DC25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23">
    <w:nsid w:val="39FE14A3"/>
    <w:multiLevelType w:val="multilevel"/>
    <w:tmpl w:val="65E2F096"/>
    <w:lvl w:ilvl="0">
      <w:start w:val="1"/>
      <w:numFmt w:val="decimal"/>
      <w:lvlText w:val="%1."/>
      <w:lvlJc w:val="left"/>
      <w:pPr>
        <w:ind w:left="340" w:hanging="340"/>
      </w:pPr>
      <w:rPr>
        <w:rFonts w:ascii="Arial" w:hAnsi="Arial" w:hint="default"/>
        <w:b/>
        <w:i w:val="0"/>
        <w:color w:val="1E64C8" w:themeColor="text2"/>
        <w:sz w:val="32"/>
      </w:rPr>
    </w:lvl>
    <w:lvl w:ilvl="1">
      <w:start w:val="1"/>
      <w:numFmt w:val="decimal"/>
      <w:suff w:val="space"/>
      <w:lvlText w:val="%1.%2"/>
      <w:lvlJc w:val="left"/>
      <w:pPr>
        <w:ind w:left="340" w:firstLine="0"/>
      </w:pPr>
      <w:rPr>
        <w:rFonts w:ascii="Arial" w:hAnsi="Arial" w:hint="default"/>
        <w:b/>
        <w:i w:val="0"/>
        <w:color w:val="1E64C8" w:themeColor="text2"/>
      </w:rPr>
    </w:lvl>
    <w:lvl w:ilvl="2">
      <w:start w:val="1"/>
      <w:numFmt w:val="decimal"/>
      <w:suff w:val="space"/>
      <w:lvlText w:val="%1.%2.%3"/>
      <w:lvlJc w:val="left"/>
      <w:pPr>
        <w:ind w:left="680" w:firstLine="0"/>
      </w:pPr>
      <w:rPr>
        <w:rFonts w:ascii="Arial" w:hAnsi="Arial" w:hint="default"/>
        <w:b/>
        <w:i w:val="0"/>
        <w:color w:val="1E64C8" w:themeColor="text2"/>
      </w:rPr>
    </w:lvl>
    <w:lvl w:ilvl="3">
      <w:start w:val="1"/>
      <w:numFmt w:val="bullet"/>
      <w:lvlText w:val=""/>
      <w:lvlJc w:val="left"/>
      <w:pPr>
        <w:ind w:left="1021" w:hanging="341"/>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06806D3"/>
    <w:multiLevelType w:val="multilevel"/>
    <w:tmpl w:val="6FA0D8A4"/>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4"/>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511641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E53178"/>
    <w:multiLevelType w:val="multilevel"/>
    <w:tmpl w:val="BD6C8874"/>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4"/>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49860EE"/>
    <w:multiLevelType w:val="hybridMultilevel"/>
    <w:tmpl w:val="AA92149C"/>
    <w:lvl w:ilvl="0" w:tplc="38D6B226">
      <w:start w:val="1"/>
      <w:numFmt w:val="decimal"/>
      <w:lvlText w:val="%1."/>
      <w:lvlJc w:val="left"/>
      <w:pPr>
        <w:ind w:left="720" w:hanging="360"/>
      </w:pPr>
      <w:rPr>
        <w:rFonts w:ascii="Arial" w:hAnsi="Arial"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F5732A8"/>
    <w:multiLevelType w:val="multilevel"/>
    <w:tmpl w:val="52202AB4"/>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0" w:firstLine="0"/>
      </w:pPr>
      <w:rPr>
        <w:rFonts w:ascii="Arial" w:hAnsi="Arial" w:hint="default"/>
        <w:b/>
        <w:i w:val="0"/>
        <w:color w:val="auto"/>
        <w:sz w:val="24"/>
      </w:rPr>
    </w:lvl>
    <w:lvl w:ilvl="3">
      <w:start w:val="1"/>
      <w:numFmt w:val="bullet"/>
      <w:suff w:val="space"/>
      <w:lvlText w:val=""/>
      <w:lvlJc w:val="left"/>
      <w:pPr>
        <w:ind w:left="0" w:firstLine="0"/>
      </w:pPr>
      <w:rPr>
        <w:rFonts w:ascii="Symbol" w:hAnsi="Symbol" w:hint="default"/>
        <w:b w:val="0"/>
        <w:bCs w:val="0"/>
        <w:i w:val="0"/>
        <w:iCs w:val="0"/>
        <w:caps w:val="0"/>
        <w:strike w:val="0"/>
        <w:dstrike w:val="0"/>
        <w:outline w:val="0"/>
        <w:shadow w:val="0"/>
        <w:emboss w:val="0"/>
        <w:imprint w:val="0"/>
        <w:snapToGrid w:val="0"/>
        <w:vanish w:val="0"/>
        <w:color w:val="auto"/>
        <w:spacing w:val="0"/>
        <w:w w:val="0"/>
        <w:kern w:val="0"/>
        <w:position w:val="0"/>
        <w:sz w:val="0"/>
        <w:u w:val="none" w:color="000000"/>
        <w:effect w:val="none"/>
        <w:vertAlign w:val="baseline"/>
        <w:em w:val="none"/>
        <w14:ligatures w14:val="none"/>
        <w14:numForm w14:val="default"/>
        <w14:numSpacing w14:val="default"/>
        <w14:stylisticSets/>
        <w14:cntxtAlts w14:val="0"/>
      </w:rPr>
    </w:lvl>
    <w:lvl w:ilvl="4">
      <w:start w:val="1"/>
      <w:numFmt w:val="decimal"/>
      <w:suff w:val="space"/>
      <w:lvlText w:val="%1.%2.%3.%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D190E39"/>
    <w:multiLevelType w:val="multilevel"/>
    <w:tmpl w:val="D5A0E5BA"/>
    <w:lvl w:ilvl="0">
      <w:start w:val="1"/>
      <w:numFmt w:val="decimal"/>
      <w:lvlText w:val="%1."/>
      <w:lvlJc w:val="left"/>
      <w:pPr>
        <w:tabs>
          <w:tab w:val="num" w:pos="284"/>
        </w:tabs>
        <w:ind w:left="284" w:hanging="284"/>
      </w:pPr>
      <w:rPr>
        <w:rFonts w:hint="default"/>
        <w:b w:val="0"/>
        <w:i w:val="0"/>
        <w:color w:val="auto"/>
        <w:sz w:val="20"/>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567"/>
        </w:tabs>
        <w:ind w:left="851" w:hanging="284"/>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E5558E1"/>
    <w:multiLevelType w:val="multilevel"/>
    <w:tmpl w:val="D396A858"/>
    <w:lvl w:ilvl="0">
      <w:start w:val="1"/>
      <w:numFmt w:val="decimal"/>
      <w:suff w:val="space"/>
      <w:lvlText w:val="%1"/>
      <w:lvlJc w:val="left"/>
      <w:pPr>
        <w:ind w:left="0" w:firstLine="0"/>
      </w:pPr>
      <w:rPr>
        <w:rFonts w:ascii="Arial" w:hAnsi="Arial" w:hint="default"/>
        <w:b/>
        <w:i w:val="0"/>
        <w:color w:val="1E64C8" w:themeColor="text2"/>
        <w:sz w:val="32"/>
      </w:rPr>
    </w:lvl>
    <w:lvl w:ilvl="1">
      <w:start w:val="1"/>
      <w:numFmt w:val="decimal"/>
      <w:suff w:val="space"/>
      <w:lvlText w:val="%1.%2"/>
      <w:lvlJc w:val="left"/>
      <w:pPr>
        <w:ind w:left="0" w:firstLine="0"/>
      </w:pPr>
      <w:rPr>
        <w:rFonts w:ascii="Arial" w:hAnsi="Arial" w:hint="default"/>
        <w:b/>
        <w:i w:val="0"/>
        <w:color w:val="auto"/>
        <w:sz w:val="28"/>
      </w:rPr>
    </w:lvl>
    <w:lvl w:ilvl="2">
      <w:start w:val="1"/>
      <w:numFmt w:val="decimal"/>
      <w:suff w:val="space"/>
      <w:lvlText w:val="%1.%2.%3"/>
      <w:lvlJc w:val="left"/>
      <w:pPr>
        <w:ind w:left="680" w:firstLine="0"/>
      </w:pPr>
      <w:rPr>
        <w:rFonts w:ascii="Arial" w:hAnsi="Arial" w:hint="default"/>
        <w:b/>
        <w:i w:val="0"/>
        <w:color w:val="1E64C8" w:themeColor="text2"/>
      </w:rPr>
    </w:lvl>
    <w:lvl w:ilvl="3">
      <w:start w:val="1"/>
      <w:numFmt w:val="bullet"/>
      <w:lvlText w:val=""/>
      <w:lvlJc w:val="left"/>
      <w:pPr>
        <w:ind w:left="1021" w:hanging="341"/>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2"/>
  </w:num>
  <w:num w:numId="7">
    <w:abstractNumId w:val="10"/>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8"/>
  </w:num>
  <w:num w:numId="21">
    <w:abstractNumId w:val="30"/>
  </w:num>
  <w:num w:numId="22">
    <w:abstractNumId w:val="26"/>
  </w:num>
  <w:num w:numId="23">
    <w:abstractNumId w:val="14"/>
  </w:num>
  <w:num w:numId="24">
    <w:abstractNumId w:val="13"/>
  </w:num>
  <w:num w:numId="25">
    <w:abstractNumId w:val="19"/>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 w:numId="41">
    <w:abstractNumId w:val="22"/>
  </w:num>
  <w:num w:numId="42">
    <w:abstractNumId w:val="15"/>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709"/>
  <w:hyphenationZone w:val="425"/>
  <w:characterSpacingControl w:val="doNotCompress"/>
  <w:hdrShapeDefaults>
    <o:shapedefaults v:ext="edit" spidmax="2049"/>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BF20C9"/>
    <w:rsid w:val="00005D3D"/>
    <w:rsid w:val="00026103"/>
    <w:rsid w:val="00026A3D"/>
    <w:rsid w:val="00027916"/>
    <w:rsid w:val="00035050"/>
    <w:rsid w:val="00047355"/>
    <w:rsid w:val="00064556"/>
    <w:rsid w:val="00066D8C"/>
    <w:rsid w:val="00071234"/>
    <w:rsid w:val="000873AD"/>
    <w:rsid w:val="0009534C"/>
    <w:rsid w:val="000A16C6"/>
    <w:rsid w:val="000B22A1"/>
    <w:rsid w:val="000C250B"/>
    <w:rsid w:val="000C633E"/>
    <w:rsid w:val="000D155B"/>
    <w:rsid w:val="000D19D2"/>
    <w:rsid w:val="000F0CA0"/>
    <w:rsid w:val="000F5759"/>
    <w:rsid w:val="00106401"/>
    <w:rsid w:val="0013536B"/>
    <w:rsid w:val="00143C91"/>
    <w:rsid w:val="00147B99"/>
    <w:rsid w:val="00170CC8"/>
    <w:rsid w:val="00182D3E"/>
    <w:rsid w:val="00183880"/>
    <w:rsid w:val="0018488C"/>
    <w:rsid w:val="001A0223"/>
    <w:rsid w:val="001A1EB8"/>
    <w:rsid w:val="001A5C17"/>
    <w:rsid w:val="001C667D"/>
    <w:rsid w:val="001F5494"/>
    <w:rsid w:val="00203236"/>
    <w:rsid w:val="00204DA3"/>
    <w:rsid w:val="00217BED"/>
    <w:rsid w:val="0022636E"/>
    <w:rsid w:val="00232C3A"/>
    <w:rsid w:val="00232E5A"/>
    <w:rsid w:val="00247FE7"/>
    <w:rsid w:val="00264515"/>
    <w:rsid w:val="002655E6"/>
    <w:rsid w:val="00271393"/>
    <w:rsid w:val="00282AB9"/>
    <w:rsid w:val="002D788E"/>
    <w:rsid w:val="002F2185"/>
    <w:rsid w:val="00305208"/>
    <w:rsid w:val="00324162"/>
    <w:rsid w:val="00352474"/>
    <w:rsid w:val="0036399B"/>
    <w:rsid w:val="003661C5"/>
    <w:rsid w:val="00373670"/>
    <w:rsid w:val="00375F87"/>
    <w:rsid w:val="003B014F"/>
    <w:rsid w:val="003C6E96"/>
    <w:rsid w:val="003D3535"/>
    <w:rsid w:val="003E3BDD"/>
    <w:rsid w:val="003E4264"/>
    <w:rsid w:val="003F0480"/>
    <w:rsid w:val="003F1EBC"/>
    <w:rsid w:val="004013A6"/>
    <w:rsid w:val="004124F3"/>
    <w:rsid w:val="00416D0A"/>
    <w:rsid w:val="00422282"/>
    <w:rsid w:val="004343CC"/>
    <w:rsid w:val="00437AE0"/>
    <w:rsid w:val="00440660"/>
    <w:rsid w:val="004719E2"/>
    <w:rsid w:val="004856BD"/>
    <w:rsid w:val="004A2445"/>
    <w:rsid w:val="004B3F5B"/>
    <w:rsid w:val="004B7209"/>
    <w:rsid w:val="004C5DA9"/>
    <w:rsid w:val="004D13DA"/>
    <w:rsid w:val="004D72B5"/>
    <w:rsid w:val="004F23AF"/>
    <w:rsid w:val="004F450B"/>
    <w:rsid w:val="005319A5"/>
    <w:rsid w:val="00540B75"/>
    <w:rsid w:val="00543415"/>
    <w:rsid w:val="00587DC9"/>
    <w:rsid w:val="0059144C"/>
    <w:rsid w:val="00594A90"/>
    <w:rsid w:val="005C78DF"/>
    <w:rsid w:val="005E1D16"/>
    <w:rsid w:val="006113DF"/>
    <w:rsid w:val="00621B50"/>
    <w:rsid w:val="006356C8"/>
    <w:rsid w:val="006643B7"/>
    <w:rsid w:val="00666E1B"/>
    <w:rsid w:val="00693990"/>
    <w:rsid w:val="006A5E7F"/>
    <w:rsid w:val="006B07CA"/>
    <w:rsid w:val="006E3FAD"/>
    <w:rsid w:val="00706EBB"/>
    <w:rsid w:val="00712717"/>
    <w:rsid w:val="007409C9"/>
    <w:rsid w:val="00757424"/>
    <w:rsid w:val="00760DC7"/>
    <w:rsid w:val="0078516D"/>
    <w:rsid w:val="007D029F"/>
    <w:rsid w:val="007E13DE"/>
    <w:rsid w:val="00803958"/>
    <w:rsid w:val="00825EE5"/>
    <w:rsid w:val="00827193"/>
    <w:rsid w:val="00832965"/>
    <w:rsid w:val="008453B8"/>
    <w:rsid w:val="0084625D"/>
    <w:rsid w:val="008B0D54"/>
    <w:rsid w:val="008C541D"/>
    <w:rsid w:val="008D1D48"/>
    <w:rsid w:val="008F2556"/>
    <w:rsid w:val="00905380"/>
    <w:rsid w:val="0090655F"/>
    <w:rsid w:val="00922006"/>
    <w:rsid w:val="0095321D"/>
    <w:rsid w:val="00996F51"/>
    <w:rsid w:val="009A5D49"/>
    <w:rsid w:val="009A6B07"/>
    <w:rsid w:val="009B1A4F"/>
    <w:rsid w:val="009B2812"/>
    <w:rsid w:val="009B2AA8"/>
    <w:rsid w:val="009C3C4B"/>
    <w:rsid w:val="009E35FD"/>
    <w:rsid w:val="00A102BF"/>
    <w:rsid w:val="00A178F9"/>
    <w:rsid w:val="00A54568"/>
    <w:rsid w:val="00A55116"/>
    <w:rsid w:val="00A65202"/>
    <w:rsid w:val="00A7110F"/>
    <w:rsid w:val="00A86B4E"/>
    <w:rsid w:val="00AA04B0"/>
    <w:rsid w:val="00AB044D"/>
    <w:rsid w:val="00AB5EF8"/>
    <w:rsid w:val="00AB6CA3"/>
    <w:rsid w:val="00AE129D"/>
    <w:rsid w:val="00AE35E8"/>
    <w:rsid w:val="00AF327C"/>
    <w:rsid w:val="00B0571F"/>
    <w:rsid w:val="00B11B0B"/>
    <w:rsid w:val="00B365A5"/>
    <w:rsid w:val="00B43D59"/>
    <w:rsid w:val="00B46258"/>
    <w:rsid w:val="00BB48EE"/>
    <w:rsid w:val="00BC0D6D"/>
    <w:rsid w:val="00BD4013"/>
    <w:rsid w:val="00BE0B6E"/>
    <w:rsid w:val="00BE3789"/>
    <w:rsid w:val="00BE6D55"/>
    <w:rsid w:val="00BF20C9"/>
    <w:rsid w:val="00BF72B5"/>
    <w:rsid w:val="00C06D2C"/>
    <w:rsid w:val="00C111CA"/>
    <w:rsid w:val="00C260A4"/>
    <w:rsid w:val="00C3366F"/>
    <w:rsid w:val="00C3403F"/>
    <w:rsid w:val="00C41989"/>
    <w:rsid w:val="00C57C56"/>
    <w:rsid w:val="00C60C15"/>
    <w:rsid w:val="00C81E0F"/>
    <w:rsid w:val="00C8486F"/>
    <w:rsid w:val="00C921FB"/>
    <w:rsid w:val="00CA25F6"/>
    <w:rsid w:val="00CA4E69"/>
    <w:rsid w:val="00CB53FF"/>
    <w:rsid w:val="00CD0904"/>
    <w:rsid w:val="00CD2DA4"/>
    <w:rsid w:val="00CD7105"/>
    <w:rsid w:val="00D12D48"/>
    <w:rsid w:val="00D17C8D"/>
    <w:rsid w:val="00D37181"/>
    <w:rsid w:val="00D43934"/>
    <w:rsid w:val="00D50DCD"/>
    <w:rsid w:val="00D65D15"/>
    <w:rsid w:val="00D815C8"/>
    <w:rsid w:val="00DA3D38"/>
    <w:rsid w:val="00DB3868"/>
    <w:rsid w:val="00DB3D19"/>
    <w:rsid w:val="00DC1693"/>
    <w:rsid w:val="00DC6AD4"/>
    <w:rsid w:val="00DD19FA"/>
    <w:rsid w:val="00E02F85"/>
    <w:rsid w:val="00E06440"/>
    <w:rsid w:val="00E15D67"/>
    <w:rsid w:val="00E41C88"/>
    <w:rsid w:val="00E521FC"/>
    <w:rsid w:val="00E60E0D"/>
    <w:rsid w:val="00E65DB1"/>
    <w:rsid w:val="00E86F3C"/>
    <w:rsid w:val="00E90119"/>
    <w:rsid w:val="00E926CC"/>
    <w:rsid w:val="00ED0AC6"/>
    <w:rsid w:val="00ED0B01"/>
    <w:rsid w:val="00ED626A"/>
    <w:rsid w:val="00EF456E"/>
    <w:rsid w:val="00F0310C"/>
    <w:rsid w:val="00F13B4B"/>
    <w:rsid w:val="00F365F2"/>
    <w:rsid w:val="00F64BF0"/>
    <w:rsid w:val="00F71EFE"/>
    <w:rsid w:val="00FA77EB"/>
    <w:rsid w:val="00FC382F"/>
    <w:rsid w:val="00FC5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17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BB"/>
    <w:pPr>
      <w:spacing w:after="0" w:line="280" w:lineRule="atLeast"/>
    </w:pPr>
    <w:rPr>
      <w:rFonts w:ascii="Arial" w:hAnsi="Arial"/>
      <w:sz w:val="20"/>
      <w:lang w:val="nl-BE"/>
    </w:rPr>
  </w:style>
  <w:style w:type="paragraph" w:styleId="Heading1">
    <w:name w:val="heading 1"/>
    <w:aliases w:val="_Chapter"/>
    <w:basedOn w:val="Normal"/>
    <w:next w:val="Normal"/>
    <w:link w:val="Heading1Char"/>
    <w:uiPriority w:val="9"/>
    <w:qFormat/>
    <w:rsid w:val="00440660"/>
    <w:pPr>
      <w:keepNext/>
      <w:keepLines/>
      <w:numPr>
        <w:numId w:val="23"/>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440660"/>
    <w:pPr>
      <w:keepNext/>
      <w:keepLines/>
      <w:numPr>
        <w:ilvl w:val="1"/>
        <w:numId w:val="23"/>
      </w:numPr>
      <w:spacing w:after="200" w:line="360" w:lineRule="atLeast"/>
      <w:ind w:left="794" w:hanging="794"/>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440660"/>
    <w:pPr>
      <w:keepNext/>
      <w:keepLines/>
      <w:numPr>
        <w:ilvl w:val="2"/>
        <w:numId w:val="23"/>
      </w:numPr>
      <w:spacing w:after="240" w:line="320" w:lineRule="atLeast"/>
      <w:ind w:left="1021" w:hanging="1021"/>
      <w:outlineLvl w:val="2"/>
    </w:pPr>
    <w:rPr>
      <w:rFonts w:eastAsiaTheme="majorEastAsia" w:cstheme="majorBidi"/>
      <w:b/>
      <w:sz w:val="24"/>
      <w:szCs w:val="24"/>
    </w:rPr>
  </w:style>
  <w:style w:type="paragraph" w:styleId="Heading4">
    <w:name w:val="heading 4"/>
    <w:aliases w:val="_Sub-subparagraph"/>
    <w:basedOn w:val="Normal"/>
    <w:next w:val="Normal"/>
    <w:link w:val="Heading4Char"/>
    <w:uiPriority w:val="9"/>
    <w:unhideWhenUsed/>
    <w:qFormat/>
    <w:rsid w:val="00440660"/>
    <w:pPr>
      <w:keepNext/>
      <w:keepLines/>
      <w:numPr>
        <w:ilvl w:val="3"/>
        <w:numId w:val="23"/>
      </w:numPr>
      <w:spacing w:after="120"/>
      <w:ind w:left="1134" w:hanging="1134"/>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leChar">
    <w:name w:val="Title Char"/>
    <w:aliases w:val="_Title Char"/>
    <w:basedOn w:val="DefaultParagraphFont"/>
    <w:link w:val="Title"/>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Subtitle">
    <w:name w:val="Subtitle"/>
    <w:aliases w:val="_Subtitle"/>
    <w:basedOn w:val="Normal"/>
    <w:next w:val="Normal"/>
    <w:link w:val="Subtitle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SubtitleChar">
    <w:name w:val="Subtitle Char"/>
    <w:aliases w:val="_Subtitle Char"/>
    <w:basedOn w:val="DefaultParagraphFont"/>
    <w:link w:val="Subtitle"/>
    <w:uiPriority w:val="18"/>
    <w:rsid w:val="008F2556"/>
    <w:rPr>
      <w:rFonts w:ascii="Arial" w:eastAsiaTheme="minorEastAsia" w:hAnsi="Arial"/>
      <w:caps/>
      <w:color w:val="1E64C8"/>
      <w:sz w:val="40"/>
      <w:lang w:val="nl-BE"/>
    </w:rPr>
  </w:style>
  <w:style w:type="paragraph" w:customStyle="1" w:styleId="Supplementarytext">
    <w:name w:val="_Supplementary text"/>
    <w:basedOn w:val="Normal"/>
    <w:next w:val="Normal"/>
    <w:uiPriority w:val="29"/>
    <w:rsid w:val="00E90119"/>
    <w:pPr>
      <w:spacing w:line="320" w:lineRule="exact"/>
    </w:pPr>
    <w:rPr>
      <w:sz w:val="24"/>
      <w:lang w:val="nl-NL"/>
    </w:rPr>
  </w:style>
  <w:style w:type="table" w:styleId="TableGrid">
    <w:name w:val="Table Grid"/>
    <w:basedOn w:val="TableNormal"/>
    <w:uiPriority w:val="39"/>
    <w:rsid w:val="0084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L2">
    <w:name w:val="_Name L2"/>
    <w:basedOn w:val="Normal"/>
    <w:uiPriority w:val="29"/>
    <w:rsid w:val="00D17C8D"/>
    <w:pPr>
      <w:spacing w:line="240" w:lineRule="exact"/>
    </w:pPr>
    <w:rPr>
      <w:b/>
      <w:szCs w:val="24"/>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Heading1"/>
    <w:next w:val="Normal"/>
    <w:uiPriority w:val="10"/>
    <w:qFormat/>
    <w:rsid w:val="00143C91"/>
    <w:pPr>
      <w:numPr>
        <w:numId w:val="0"/>
      </w:numPr>
    </w:pPr>
  </w:style>
  <w:style w:type="paragraph" w:styleId="Header">
    <w:name w:val="header"/>
    <w:basedOn w:val="Normal"/>
    <w:link w:val="HeaderChar"/>
    <w:uiPriority w:val="99"/>
    <w:unhideWhenUsed/>
    <w:rsid w:val="007409C9"/>
    <w:pPr>
      <w:tabs>
        <w:tab w:val="center" w:pos="4536"/>
        <w:tab w:val="right" w:pos="9072"/>
      </w:tabs>
      <w:spacing w:line="240" w:lineRule="auto"/>
    </w:pPr>
  </w:style>
  <w:style w:type="character" w:customStyle="1" w:styleId="HeaderChar">
    <w:name w:val="Header Char"/>
    <w:basedOn w:val="DefaultParagraphFont"/>
    <w:link w:val="Header"/>
    <w:uiPriority w:val="99"/>
    <w:rsid w:val="007409C9"/>
    <w:rPr>
      <w:rFonts w:ascii="Arial" w:hAnsi="Arial"/>
      <w:sz w:val="20"/>
      <w:lang w:val="nl-BE"/>
    </w:rPr>
  </w:style>
  <w:style w:type="paragraph" w:styleId="Footer">
    <w:name w:val="footer"/>
    <w:basedOn w:val="Normal"/>
    <w:link w:val="FooterChar"/>
    <w:uiPriority w:val="99"/>
    <w:unhideWhenUsed/>
    <w:rsid w:val="007409C9"/>
    <w:pPr>
      <w:tabs>
        <w:tab w:val="center" w:pos="4536"/>
        <w:tab w:val="right" w:pos="9072"/>
      </w:tabs>
      <w:spacing w:line="240" w:lineRule="auto"/>
    </w:pPr>
  </w:style>
  <w:style w:type="character" w:customStyle="1" w:styleId="FooterChar">
    <w:name w:val="Footer Char"/>
    <w:basedOn w:val="DefaultParagraphFont"/>
    <w:link w:val="Footer"/>
    <w:uiPriority w:val="99"/>
    <w:rsid w:val="007409C9"/>
    <w:rPr>
      <w:rFonts w:ascii="Arial" w:hAnsi="Arial"/>
      <w:sz w:val="20"/>
      <w:lang w:val="nl-BE"/>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440660"/>
    <w:rPr>
      <w:rFonts w:ascii="Arial" w:eastAsiaTheme="majorEastAsia" w:hAnsi="Arial" w:cstheme="majorBidi"/>
      <w:b/>
      <w:sz w:val="28"/>
      <w:szCs w:val="26"/>
      <w:lang w:val="nl-BE"/>
    </w:rPr>
  </w:style>
  <w:style w:type="character" w:customStyle="1" w:styleId="Heading3Char">
    <w:name w:val="Heading 3 Char"/>
    <w:aliases w:val="_Subparagraph Char"/>
    <w:basedOn w:val="DefaultParagraphFont"/>
    <w:link w:val="Heading3"/>
    <w:uiPriority w:val="9"/>
    <w:rsid w:val="00440660"/>
    <w:rPr>
      <w:rFonts w:ascii="Arial" w:eastAsiaTheme="majorEastAsia" w:hAnsi="Arial" w:cstheme="majorBidi"/>
      <w:b/>
      <w:sz w:val="24"/>
      <w:szCs w:val="24"/>
      <w:lang w:val="nl-BE"/>
    </w:rPr>
  </w:style>
  <w:style w:type="character" w:customStyle="1" w:styleId="Heading4Char">
    <w:name w:val="Heading 4 Char"/>
    <w:aliases w:val="_Sub-subparagraph Char"/>
    <w:basedOn w:val="DefaultParagraphFont"/>
    <w:link w:val="Heading4"/>
    <w:uiPriority w:val="9"/>
    <w:rsid w:val="00440660"/>
    <w:rPr>
      <w:rFonts w:ascii="Arial" w:eastAsiaTheme="majorEastAsia" w:hAnsi="Arial" w:cstheme="majorBidi"/>
      <w:b/>
      <w:iCs/>
      <w:sz w:val="20"/>
      <w:lang w:val="nl-BE"/>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AB6CA3"/>
    <w:pPr>
      <w:tabs>
        <w:tab w:val="right" w:pos="9021"/>
      </w:tabs>
      <w:spacing w:after="140" w:line="280" w:lineRule="exact"/>
    </w:p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59144C"/>
    <w:pPr>
      <w:numPr>
        <w:numId w:val="7"/>
      </w:numPr>
      <w:tabs>
        <w:tab w:val="left" w:pos="284"/>
      </w:tabs>
      <w:ind w:left="284" w:hanging="284"/>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27"/>
      </w:numPr>
      <w:ind w:left="568" w:hanging="284"/>
    </w:pPr>
  </w:style>
  <w:style w:type="paragraph" w:customStyle="1" w:styleId="Numbers">
    <w:name w:val="_Numbers"/>
    <w:basedOn w:val="Normal"/>
    <w:uiPriority w:val="3"/>
    <w:qFormat/>
    <w:rsid w:val="007E13DE"/>
    <w:pPr>
      <w:numPr>
        <w:numId w:val="39"/>
      </w:numPr>
      <w:ind w:left="284" w:hanging="284"/>
    </w:pPr>
  </w:style>
  <w:style w:type="paragraph" w:styleId="FootnoteText">
    <w:name w:val="footnote text"/>
    <w:basedOn w:val="Normal"/>
    <w:link w:val="FootnoteTextChar"/>
    <w:uiPriority w:val="99"/>
    <w:unhideWhenUsed/>
    <w:rsid w:val="009C3C4B"/>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semiHidden/>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spacing w:line="240" w:lineRule="auto"/>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hAnsi="Tahoma" w:cs="Tahoma"/>
      <w:sz w:val="16"/>
      <w:szCs w:val="16"/>
      <w:lang w:val="nl-BE"/>
    </w:rPr>
  </w:style>
  <w:style w:type="paragraph" w:styleId="ListParagraph">
    <w:name w:val="List Paragraph"/>
    <w:basedOn w:val="Normal"/>
    <w:uiPriority w:val="34"/>
    <w:qFormat/>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28"/>
      </w:numPr>
      <w:tabs>
        <w:tab w:val="left" w:pos="851"/>
      </w:tabs>
      <w:ind w:left="851" w:hanging="284"/>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40"/>
      </w:numPr>
      <w:tabs>
        <w:tab w:val="left" w:pos="567"/>
      </w:tabs>
      <w:ind w:left="568" w:hanging="284"/>
    </w:pPr>
  </w:style>
  <w:style w:type="paragraph" w:customStyle="1" w:styleId="Numbersdoubleindented">
    <w:name w:val="_Numbers double indented"/>
    <w:basedOn w:val="Numbers"/>
    <w:uiPriority w:val="6"/>
    <w:rsid w:val="007E13DE"/>
    <w:pPr>
      <w:numPr>
        <w:numId w:val="41"/>
      </w:numPr>
      <w:ind w:left="851" w:hanging="284"/>
    </w:pPr>
  </w:style>
  <w:style w:type="paragraph" w:customStyle="1" w:styleId="Appendixitem">
    <w:name w:val="_Appendix item"/>
    <w:basedOn w:val="Normal"/>
    <w:uiPriority w:val="12"/>
    <w:qFormat/>
    <w:rsid w:val="00E926CC"/>
    <w:pPr>
      <w:numPr>
        <w:numId w:val="42"/>
      </w:numPr>
      <w:ind w:left="567" w:hanging="567"/>
    </w:pPr>
  </w:style>
  <w:style w:type="paragraph" w:customStyle="1" w:styleId="Referencies">
    <w:name w:val="_Referencies"/>
    <w:basedOn w:val="Chapterunnumbered"/>
    <w:next w:val="Normal"/>
    <w:uiPriority w:val="10"/>
    <w:qFormat/>
    <w:rsid w:val="00416D0A"/>
  </w:style>
  <w:style w:type="character" w:customStyle="1" w:styleId="apple-converted-space">
    <w:name w:val="apple-converted-space"/>
    <w:basedOn w:val="DefaultParagraphFont"/>
    <w:rsid w:val="009B2AA8"/>
  </w:style>
  <w:style w:type="character" w:styleId="PageNumber">
    <w:name w:val="page number"/>
    <w:basedOn w:val="DefaultParagraphFont"/>
    <w:uiPriority w:val="99"/>
    <w:semiHidden/>
    <w:unhideWhenUsed/>
    <w:rsid w:val="000C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79604">
      <w:bodyDiv w:val="1"/>
      <w:marLeft w:val="0"/>
      <w:marRight w:val="0"/>
      <w:marTop w:val="0"/>
      <w:marBottom w:val="0"/>
      <w:divBdr>
        <w:top w:val="none" w:sz="0" w:space="0" w:color="auto"/>
        <w:left w:val="none" w:sz="0" w:space="0" w:color="auto"/>
        <w:bottom w:val="none" w:sz="0" w:space="0" w:color="auto"/>
        <w:right w:val="none" w:sz="0" w:space="0" w:color="auto"/>
      </w:divBdr>
      <w:divsChild>
        <w:div w:id="1115707562">
          <w:marLeft w:val="850"/>
          <w:marRight w:val="0"/>
          <w:marTop w:val="0"/>
          <w:marBottom w:val="0"/>
          <w:divBdr>
            <w:top w:val="none" w:sz="0" w:space="0" w:color="auto"/>
            <w:left w:val="none" w:sz="0" w:space="0" w:color="auto"/>
            <w:bottom w:val="none" w:sz="0" w:space="0" w:color="auto"/>
            <w:right w:val="none" w:sz="0" w:space="0" w:color="auto"/>
          </w:divBdr>
        </w:div>
      </w:divsChild>
    </w:div>
    <w:div w:id="1000308227">
      <w:bodyDiv w:val="1"/>
      <w:marLeft w:val="0"/>
      <w:marRight w:val="0"/>
      <w:marTop w:val="0"/>
      <w:marBottom w:val="0"/>
      <w:divBdr>
        <w:top w:val="none" w:sz="0" w:space="0" w:color="auto"/>
        <w:left w:val="none" w:sz="0" w:space="0" w:color="auto"/>
        <w:bottom w:val="none" w:sz="0" w:space="0" w:color="auto"/>
        <w:right w:val="none" w:sz="0" w:space="0" w:color="auto"/>
      </w:divBdr>
      <w:divsChild>
        <w:div w:id="723725303">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nguagecontact.humanities.manchester.ac.uk/McrLC/casestudies/FG_NigerianPidgin.html)"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rijnmaryns/Desktop/verslag_UGent.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4249-936C-6B40-B515-A3650D0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verslag_UGent.dotx</Template>
  <TotalTime>177</TotalTime>
  <Pages>5</Pages>
  <Words>1757</Words>
  <Characters>10019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Verslag</vt:lpstr>
    </vt:vector>
  </TitlesOfParts>
  <Company>Universiteit Gent</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Katrijn Maryns</dc:creator>
  <cp:lastModifiedBy>Katrijn Maryns</cp:lastModifiedBy>
  <cp:revision>19</cp:revision>
  <dcterms:created xsi:type="dcterms:W3CDTF">2017-12-22T09:06:00Z</dcterms:created>
  <dcterms:modified xsi:type="dcterms:W3CDTF">2020-08-11T20:01:00Z</dcterms:modified>
</cp:coreProperties>
</file>